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sdt>
      <w:sdtPr>
        <w:rPr>
          <w:rFonts w:ascii="Inter Medium" w:eastAsia="Inter Medium" w:hAnsi="Inter Medium" w:cs="Inter Medium"/>
          <w:b/>
          <w:bCs/>
          <w:caps/>
          <w:sz w:val="32"/>
          <w:szCs w:val="32"/>
        </w:rPr>
        <w:id w:val="-1260068255"/>
        <w:docPartObj>
          <w:docPartGallery w:val="Cover Pages"/>
          <w:docPartUnique/>
        </w:docPartObj>
      </w:sdtPr>
      <w:sdtEndPr>
        <w:rPr>
          <w:rFonts w:asciiTheme="majorHAnsi" w:eastAsia="Inter" w:hAnsiTheme="majorHAnsi" w:cstheme="majorHAnsi"/>
          <w:sz w:val="24"/>
          <w:szCs w:val="24"/>
        </w:rPr>
      </w:sdtEndPr>
      <w:sdtContent>
        <w:sdt>
          <w:sdtPr>
            <w:rPr>
              <w:rFonts w:ascii="Inter Medium" w:eastAsia="Inter Medium" w:hAnsi="Inter Medium" w:cs="Inter Medium"/>
              <w:sz w:val="32"/>
              <w:szCs w:val="32"/>
            </w:rPr>
            <w:id w:val="772287031"/>
            <w:docPartObj>
              <w:docPartGallery w:val="Cover Pages"/>
              <w:docPartUnique/>
            </w:docPartObj>
          </w:sdtPr>
          <w:sdtEndPr>
            <w:rPr>
              <w:rFonts w:ascii="Inter" w:eastAsia="Inter" w:hAnsi="Inter" w:cs="Inter"/>
              <w:sz w:val="22"/>
              <w:szCs w:val="22"/>
            </w:rPr>
          </w:sdtEndPr>
          <w:sdtContent>
            <w:p w14:paraId="4EFD9247" w14:textId="1D8B4DDA" w:rsidR="00C401B2" w:rsidRDefault="00C401B2" w:rsidP="00C401B2">
              <w:pPr>
                <w:jc w:val="center"/>
                <w:rPr>
                  <w:rFonts w:ascii="Inter Medium" w:eastAsia="Inter Medium" w:hAnsi="Inter Medium" w:cs="Inter Medium"/>
                  <w:sz w:val="32"/>
                  <w:szCs w:val="32"/>
                </w:rPr>
              </w:pPr>
              <w:r>
                <w:rPr>
                  <w:noProof/>
                </w:rPr>
                <mc:AlternateContent>
                  <mc:Choice Requires="wps">
                    <w:drawing>
                      <wp:anchor distT="0" distB="0" distL="114300" distR="114300" simplePos="0" relativeHeight="251668480" behindDoc="1" locked="0" layoutInCell="1" allowOverlap="1" wp14:anchorId="7D1DA68A" wp14:editId="13B0F8BA">
                        <wp:simplePos x="0" y="0"/>
                        <wp:positionH relativeFrom="page">
                          <wp:align>center</wp:align>
                        </wp:positionH>
                        <wp:positionV relativeFrom="paragraph">
                          <wp:posOffset>-1051560</wp:posOffset>
                        </wp:positionV>
                        <wp:extent cx="1828800" cy="1828800"/>
                        <wp:effectExtent l="0" t="0" r="0" b="0"/>
                        <wp:wrapTopAndBottom/>
                        <wp:docPr id="11815710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B294AA" w14:textId="77777777" w:rsidR="00C401B2" w:rsidRPr="00C401B2" w:rsidRDefault="00C401B2" w:rsidP="00C401B2">
                                    <w:pPr>
                                      <w:rPr>
                                        <w:rFonts w:ascii="Inter Medium" w:eastAsia="Inter Medium" w:hAnsi="Inter Medium" w:cstheme="majorHAnsi"/>
                                        <w:b/>
                                        <w:color w:val="1F497D" w:themeColor="text2"/>
                                        <w:sz w:val="92"/>
                                        <w:szCs w:val="3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01B2">
                                      <w:rPr>
                                        <w:rFonts w:ascii="Inter Medium" w:eastAsia="Inter Medium" w:hAnsi="Inter Medium" w:cstheme="majorHAnsi"/>
                                        <w:b/>
                                        <w:color w:val="1F497D" w:themeColor="text2"/>
                                        <w:sz w:val="92"/>
                                        <w:szCs w:val="3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ROGER MCNULTY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D1DA68A" id="_x0000_t202" coordsize="21600,21600" o:spt="202" path="m,l,21600r21600,l21600,xe">
                        <v:stroke joinstyle="miter"/>
                        <v:path gradientshapeok="t" o:connecttype="rect"/>
                      </v:shapetype>
                      <v:shape id="Text Box 1" o:spid="_x0000_s1026" type="#_x0000_t202" style="position:absolute;left:0;text-align:left;margin-left:0;margin-top:-82.8pt;width:2in;height:2in;z-index:-251648000;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" filled="f" stroked="f">
                        <v:fill o:detectmouseclick="t"/>
                        <v:textbox style="mso-fit-shape-to-text:t">
                          <w:txbxContent>
                            <w:p w14:paraId="50B294AA" w14:textId="77777777" w:rsidR="00C401B2" w:rsidRPr="00C401B2" w:rsidRDefault="00C401B2" w:rsidP="00C401B2">
                              <w:pPr>
                                <w:rPr>
                                  <w:rFonts w:ascii="Inter Medium" w:eastAsia="Inter Medium" w:hAnsi="Inter Medium" w:cstheme="majorHAnsi"/>
                                  <w:b/>
                                  <w:color w:val="1F497D" w:themeColor="text2"/>
                                  <w:sz w:val="92"/>
                                  <w:szCs w:val="3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01B2">
                                <w:rPr>
                                  <w:rFonts w:ascii="Inter Medium" w:eastAsia="Inter Medium" w:hAnsi="Inter Medium" w:cstheme="majorHAnsi"/>
                                  <w:b/>
                                  <w:color w:val="1F497D" w:themeColor="text2"/>
                                  <w:sz w:val="92"/>
                                  <w:szCs w:val="3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ROGER MCNULTY</w:t>
                              </w:r>
                            </w:p>
                          </w:txbxContent>
                        </v:textbox>
                        <w10:wrap type="topAndBottom" anchorx="page"/>
                      </v:shape>
                    </w:pict>
                  </mc:Fallback>
                </mc:AlternateContent>
              </w:r>
            </w:p>
            <w:p w14:paraId="74B4BAFF" w14:textId="219624A4" w:rsidR="004768A9" w:rsidRDefault="00C401B2" w:rsidP="00391EB1">
              <w:pPr>
                <w:jc w:val="center"/>
                <w:rPr>
                  <w:rFonts w:ascii="Inter Medium" w:eastAsia="Inter Medium" w:hAnsi="Inter Medium" w:cs="Inter Medium"/>
                  <w:b/>
                  <w:bCs/>
                  <w:sz w:val="40"/>
                  <w:szCs w:val="40"/>
                </w:rPr>
              </w:pPr>
              <w:r>
                <w:rPr>
                  <w:noProof/>
                </w:rPr>
                <mc:AlternateContent>
                  <mc:Choice Requires="wps">
                    <w:drawing>
                      <wp:anchor distT="0" distB="0" distL="114300" distR="114300" simplePos="0" relativeHeight="251667456" behindDoc="0" locked="0" layoutInCell="1" allowOverlap="1" wp14:anchorId="3B77FA53" wp14:editId="3F468FBA">
                        <wp:simplePos x="0" y="0"/>
                        <wp:positionH relativeFrom="column">
                          <wp:posOffset>0</wp:posOffset>
                        </wp:positionH>
                        <wp:positionV relativeFrom="paragraph">
                          <wp:posOffset>0</wp:posOffset>
                        </wp:positionV>
                        <wp:extent cx="1828800" cy="1828800"/>
                        <wp:effectExtent l="0" t="0" r="0" b="0"/>
                        <wp:wrapSquare wrapText="bothSides"/>
                        <wp:docPr id="35045722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B9D1CF" w14:textId="77777777" w:rsidR="00C401B2" w:rsidRPr="00073CF2" w:rsidRDefault="00C401B2" w:rsidP="00073CF2">
                                    <w:pPr>
                                      <w:jc w:val="center"/>
                                      <w:rPr>
                                        <w:rFonts w:ascii="Inter Medium" w:eastAsia="Inter Medium" w:hAnsi="Inter Medium" w:cs="Inter Medium"/>
                                        <w:b/>
                                        <w:bCs/>
                                        <w:caps/>
                                        <w:sz w:val="32"/>
                                        <w:szCs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7FA53" id="_x0000_s1027" type="#_x0000_t202" style="position:absolute;left:0;text-align:left;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fill o:detectmouseclick="t"/>
                        <v:textbox style="mso-fit-shape-to-text:t">
                          <w:txbxContent>
                            <w:p w14:paraId="01B9D1CF" w14:textId="77777777" w:rsidR="00C401B2" w:rsidRPr="00073CF2" w:rsidRDefault="00C401B2" w:rsidP="00073CF2">
                              <w:pPr>
                                <w:jc w:val="center"/>
                                <w:rPr>
                                  <w:rFonts w:ascii="Inter Medium" w:eastAsia="Inter Medium" w:hAnsi="Inter Medium" w:cs="Inter Medium"/>
                                  <w:b/>
                                  <w:bCs/>
                                  <w:caps/>
                                  <w:sz w:val="32"/>
                                  <w:szCs w:val="32"/>
                                </w:rPr>
                              </w:pPr>
                            </w:p>
                          </w:txbxContent>
                        </v:textbox>
                        <w10:wrap type="square"/>
                      </v:shape>
                    </w:pict>
                  </mc:Fallback>
                </mc:AlternateContent>
              </w:r>
              <w:r w:rsidR="004768A9">
                <w:rPr>
                  <w:rFonts w:ascii="Inter Medium" w:eastAsia="Inter Medium" w:hAnsi="Inter Medium" w:cs="Inter Medium"/>
                  <w:b/>
                  <w:bCs/>
                  <w:sz w:val="40"/>
                  <w:szCs w:val="40"/>
                </w:rPr>
                <w:t xml:space="preserve">Business </w:t>
              </w:r>
              <w:r w:rsidR="004768A9" w:rsidRPr="004768A9">
                <w:rPr>
                  <w:rFonts w:ascii="Inter Medium" w:eastAsia="Inter Medium" w:hAnsi="Inter Medium" w:cs="Inter Medium"/>
                  <w:b/>
                  <w:bCs/>
                  <w:sz w:val="40"/>
                  <w:szCs w:val="40"/>
                </w:rPr>
                <w:t>Systems Analyst, IT &amp; Security</w:t>
              </w:r>
            </w:p>
            <w:p w14:paraId="2788B685" w14:textId="77777777" w:rsidR="004768A9" w:rsidRDefault="004768A9" w:rsidP="00C401B2">
              <w:pPr>
                <w:rPr>
                  <w:rFonts w:ascii="Inter Medium" w:eastAsia="Inter Medium" w:hAnsi="Inter Medium" w:cs="Inter Medium"/>
                  <w:b/>
                  <w:bCs/>
                  <w:sz w:val="40"/>
                  <w:szCs w:val="40"/>
                </w:rPr>
              </w:pPr>
            </w:p>
            <w:p w14:paraId="2847B9EC" w14:textId="2CA09534" w:rsidR="00391EB1" w:rsidRDefault="00391EB1" w:rsidP="004768A9">
              <w:pPr>
                <w:jc w:val="center"/>
                <w:rPr>
                  <w:rFonts w:ascii="Inter Medium" w:eastAsia="Inter Medium" w:hAnsi="Inter Medium" w:cs="Inter Medium"/>
                  <w:b/>
                  <w:bCs/>
                  <w:sz w:val="40"/>
                  <w:szCs w:val="40"/>
                </w:rPr>
              </w:pPr>
              <w:r w:rsidRPr="00FC411B">
                <w:rPr>
                  <w:rFonts w:ascii="Inter Medium" w:eastAsia="Inter Medium" w:hAnsi="Inter Medium" w:cs="Inter Medium"/>
                  <w:b/>
                  <w:bCs/>
                  <w:sz w:val="40"/>
                  <w:szCs w:val="40"/>
                </w:rPr>
                <w:t>PROFESSIONAL PORTFOLIO | 2026</w:t>
              </w:r>
              <w:r w:rsidR="004768A9" w:rsidRPr="004768A9">
                <w:t xml:space="preserve"> </w:t>
              </w:r>
              <w:r w:rsidR="004768A9" w:rsidRPr="004768A9">
                <w:rPr>
                  <w:rFonts w:ascii="Inter Medium" w:eastAsia="Inter Medium" w:hAnsi="Inter Medium" w:cs="Inter Medium"/>
                  <w:b/>
                  <w:bCs/>
                  <w:sz w:val="40"/>
                  <w:szCs w:val="40"/>
                </w:rPr>
                <w:t xml:space="preserve">Business </w:t>
              </w:r>
            </w:p>
            <w:p w14:paraId="1D06FE9B" w14:textId="77777777" w:rsidR="004768A9" w:rsidRPr="004768A9" w:rsidRDefault="004768A9" w:rsidP="004768A9">
              <w:pPr>
                <w:jc w:val="center"/>
                <w:rPr>
                  <w:rFonts w:ascii="Inter Medium" w:eastAsia="Inter Medium" w:hAnsi="Inter Medium" w:cs="Inter Medium"/>
                  <w:b/>
                  <w:bCs/>
                  <w:sz w:val="40"/>
                  <w:szCs w:val="40"/>
                </w:rPr>
              </w:pPr>
            </w:p>
            <w:p w14:paraId="62B45BB6" w14:textId="77777777" w:rsidR="00391EB1" w:rsidRPr="008061B7" w:rsidRDefault="00391EB1" w:rsidP="00391EB1">
              <w:pPr>
                <w:jc w:val="center"/>
                <w:rPr>
                  <w:rFonts w:asciiTheme="minorHAnsi" w:eastAsia="Inter Medium" w:hAnsiTheme="minorHAnsi" w:cs="Inter Medium"/>
                  <w:b/>
                  <w:bCs/>
                  <w:sz w:val="40"/>
                  <w:szCs w:val="40"/>
                </w:rPr>
              </w:pPr>
            </w:p>
            <w:p w14:paraId="3C2F522C" w14:textId="77777777" w:rsidR="00391EB1" w:rsidRPr="008061B7" w:rsidRDefault="00391EB1" w:rsidP="00391EB1">
              <w:pPr>
                <w:jc w:val="center"/>
                <w:rPr>
                  <w:rFonts w:asciiTheme="minorHAnsi" w:hAnsiTheme="minorHAnsi"/>
                  <w:b/>
                  <w:bCs/>
                  <w:sz w:val="28"/>
                  <w:szCs w:val="28"/>
                </w:rPr>
              </w:pPr>
              <w:r w:rsidRPr="008061B7">
                <w:rPr>
                  <w:rFonts w:asciiTheme="minorHAnsi" w:hAnsiTheme="minorHAnsi"/>
                  <w:b/>
                  <w:bCs/>
                  <w:sz w:val="28"/>
                  <w:szCs w:val="28"/>
                </w:rPr>
                <w:t>CORE COMPETENCIES</w:t>
              </w:r>
            </w:p>
            <w:p w14:paraId="36228715" w14:textId="65A4F962" w:rsidR="009F4B35" w:rsidRPr="008061B7" w:rsidRDefault="001E5AFD" w:rsidP="00E018A1">
              <w:pPr>
                <w:jc w:val="center"/>
                <w:rPr>
                  <w:rFonts w:asciiTheme="minorHAnsi" w:hAnsiTheme="minorHAnsi"/>
                  <w:sz w:val="28"/>
                  <w:szCs w:val="28"/>
                </w:rPr>
              </w:pPr>
              <w:r w:rsidRPr="008061B7">
                <w:rPr>
                  <w:rFonts w:asciiTheme="minorHAnsi" w:hAnsiTheme="minorHAnsi"/>
                  <w:sz w:val="28"/>
                  <w:szCs w:val="28"/>
                </w:rPr>
                <w:t>Requirements Engineering in Regulated Environments</w:t>
              </w:r>
              <w:r w:rsidR="00E018A1" w:rsidRPr="008061B7">
                <w:rPr>
                  <w:rFonts w:asciiTheme="minorHAnsi" w:hAnsiTheme="minorHAnsi"/>
                  <w:sz w:val="28"/>
                  <w:szCs w:val="28"/>
                </w:rPr>
                <w:t xml:space="preserve"> </w:t>
              </w:r>
            </w:p>
            <w:p w14:paraId="234F6AC0" w14:textId="77777777" w:rsidR="009F4B35" w:rsidRPr="008061B7" w:rsidRDefault="001E5AFD" w:rsidP="00E018A1">
              <w:pPr>
                <w:jc w:val="center"/>
                <w:rPr>
                  <w:rFonts w:asciiTheme="minorHAnsi" w:hAnsiTheme="minorHAnsi"/>
                  <w:sz w:val="28"/>
                  <w:szCs w:val="28"/>
                </w:rPr>
              </w:pPr>
              <w:r w:rsidRPr="008061B7">
                <w:rPr>
                  <w:rFonts w:asciiTheme="minorHAnsi" w:hAnsiTheme="minorHAnsi"/>
                  <w:sz w:val="28"/>
                  <w:szCs w:val="28"/>
                </w:rPr>
                <w:t>System Dependency and Workflow Analysi</w:t>
              </w:r>
              <w:r w:rsidR="009F4B35" w:rsidRPr="008061B7">
                <w:rPr>
                  <w:rFonts w:asciiTheme="minorHAnsi" w:hAnsiTheme="minorHAnsi"/>
                  <w:sz w:val="28"/>
                  <w:szCs w:val="28"/>
                </w:rPr>
                <w:t>s</w:t>
              </w:r>
            </w:p>
            <w:p w14:paraId="19982B74" w14:textId="77777777" w:rsidR="001451FC" w:rsidRPr="008061B7" w:rsidRDefault="001451FC" w:rsidP="00E018A1">
              <w:pPr>
                <w:jc w:val="center"/>
                <w:rPr>
                  <w:rFonts w:asciiTheme="minorHAnsi" w:hAnsiTheme="minorHAnsi"/>
                  <w:sz w:val="28"/>
                  <w:szCs w:val="28"/>
                </w:rPr>
              </w:pPr>
              <w:r w:rsidRPr="008061B7">
                <w:rPr>
                  <w:rFonts w:asciiTheme="minorHAnsi" w:hAnsiTheme="minorHAnsi"/>
                  <w:sz w:val="28"/>
                  <w:szCs w:val="28"/>
                </w:rPr>
                <w:t>Operational Risk Reduction and Continuity Planning</w:t>
              </w:r>
              <w:r w:rsidRPr="008061B7">
                <w:rPr>
                  <w:rFonts w:asciiTheme="minorHAnsi" w:hAnsiTheme="minorHAnsi"/>
                  <w:sz w:val="28"/>
                  <w:szCs w:val="28"/>
                </w:rPr>
                <w:t xml:space="preserve"> </w:t>
              </w:r>
            </w:p>
            <w:p w14:paraId="50F670F7" w14:textId="77777777" w:rsidR="005D61CA" w:rsidRPr="008061B7" w:rsidRDefault="005D61CA" w:rsidP="00E018A1">
              <w:pPr>
                <w:jc w:val="center"/>
                <w:rPr>
                  <w:rFonts w:asciiTheme="minorHAnsi" w:hAnsiTheme="minorHAnsi"/>
                  <w:sz w:val="28"/>
                  <w:szCs w:val="28"/>
                </w:rPr>
              </w:pPr>
              <w:r w:rsidRPr="008061B7">
                <w:rPr>
                  <w:rFonts w:asciiTheme="minorHAnsi" w:hAnsiTheme="minorHAnsi"/>
                  <w:sz w:val="28"/>
                  <w:szCs w:val="28"/>
                </w:rPr>
                <w:t>Configuration and Change Enablement</w:t>
              </w:r>
              <w:r w:rsidRPr="008061B7">
                <w:rPr>
                  <w:rFonts w:asciiTheme="minorHAnsi" w:hAnsiTheme="minorHAnsi"/>
                  <w:sz w:val="28"/>
                  <w:szCs w:val="28"/>
                </w:rPr>
                <w:t xml:space="preserve"> </w:t>
              </w:r>
            </w:p>
            <w:p w14:paraId="339CB4DA" w14:textId="05094DB3" w:rsidR="00391EB1" w:rsidRPr="008061B7" w:rsidRDefault="001E5AFD" w:rsidP="00E018A1">
              <w:pPr>
                <w:jc w:val="center"/>
                <w:rPr>
                  <w:rFonts w:asciiTheme="minorHAnsi" w:hAnsiTheme="minorHAnsi"/>
                  <w:sz w:val="28"/>
                  <w:szCs w:val="28"/>
                </w:rPr>
              </w:pPr>
              <w:r w:rsidRPr="008061B7">
                <w:rPr>
                  <w:rFonts w:asciiTheme="minorHAnsi" w:hAnsiTheme="minorHAnsi"/>
                  <w:sz w:val="28"/>
                  <w:szCs w:val="28"/>
                </w:rPr>
                <w:t>IT Service Management and Compliance Alignment</w:t>
              </w:r>
              <w:r w:rsidRPr="008061B7">
                <w:rPr>
                  <w:rFonts w:asciiTheme="minorHAnsi" w:hAnsiTheme="minorHAnsi"/>
                  <w:sz w:val="28"/>
                  <w:szCs w:val="28"/>
                </w:rPr>
                <w:t xml:space="preserve"> </w:t>
              </w:r>
            </w:p>
            <w:p w14:paraId="1DD2CDC3" w14:textId="77777777" w:rsidR="00391EB1" w:rsidRPr="008061B7" w:rsidRDefault="00391EB1" w:rsidP="00391EB1">
              <w:pPr>
                <w:jc w:val="center"/>
                <w:rPr>
                  <w:rFonts w:asciiTheme="minorHAnsi" w:hAnsiTheme="minorHAnsi"/>
                  <w:sz w:val="28"/>
                  <w:szCs w:val="28"/>
                </w:rPr>
              </w:pPr>
            </w:p>
            <w:p w14:paraId="3B2C7F04" w14:textId="77777777" w:rsidR="00391EB1" w:rsidRPr="008061B7" w:rsidRDefault="00391EB1" w:rsidP="00391EB1">
              <w:pPr>
                <w:jc w:val="center"/>
                <w:rPr>
                  <w:rFonts w:asciiTheme="minorHAnsi" w:hAnsiTheme="minorHAnsi"/>
                  <w:b/>
                  <w:bCs/>
                  <w:sz w:val="28"/>
                  <w:szCs w:val="28"/>
                </w:rPr>
              </w:pPr>
              <w:r w:rsidRPr="008061B7">
                <w:rPr>
                  <w:rFonts w:asciiTheme="minorHAnsi" w:hAnsiTheme="minorHAnsi"/>
                  <w:b/>
                  <w:bCs/>
                  <w:sz w:val="28"/>
                  <w:szCs w:val="28"/>
                </w:rPr>
                <w:t>QUALIFICATIONS &amp; EDUCATION</w:t>
              </w:r>
            </w:p>
            <w:p w14:paraId="351199BD" w14:textId="77777777" w:rsidR="00391EB1" w:rsidRPr="008061B7" w:rsidRDefault="00391EB1" w:rsidP="00391EB1">
              <w:pPr>
                <w:jc w:val="center"/>
                <w:rPr>
                  <w:rFonts w:asciiTheme="minorHAnsi" w:hAnsiTheme="minorHAnsi"/>
                  <w:sz w:val="28"/>
                  <w:szCs w:val="28"/>
                </w:rPr>
              </w:pPr>
              <w:r w:rsidRPr="008061B7">
                <w:rPr>
                  <w:rFonts w:asciiTheme="minorHAnsi" w:hAnsiTheme="minorHAnsi"/>
                  <w:sz w:val="28"/>
                  <w:szCs w:val="28"/>
                </w:rPr>
                <w:t>Top Secret Clearance</w:t>
              </w:r>
            </w:p>
            <w:p w14:paraId="7F43C6F7" w14:textId="77777777" w:rsidR="00391EB1" w:rsidRPr="008061B7" w:rsidRDefault="00391EB1" w:rsidP="00391EB1">
              <w:pPr>
                <w:jc w:val="center"/>
                <w:rPr>
                  <w:rFonts w:asciiTheme="minorHAnsi" w:hAnsiTheme="minorHAnsi"/>
                  <w:sz w:val="28"/>
                  <w:szCs w:val="28"/>
                </w:rPr>
              </w:pPr>
              <w:r w:rsidRPr="008061B7">
                <w:rPr>
                  <w:rFonts w:asciiTheme="minorHAnsi" w:hAnsiTheme="minorHAnsi"/>
                  <w:sz w:val="28"/>
                  <w:szCs w:val="28"/>
                </w:rPr>
                <w:t>ECBA (In Progress)</w:t>
              </w:r>
            </w:p>
            <w:p w14:paraId="6634F3BB" w14:textId="77777777" w:rsidR="00391EB1" w:rsidRPr="008061B7" w:rsidRDefault="00391EB1" w:rsidP="00391EB1">
              <w:pPr>
                <w:jc w:val="center"/>
                <w:rPr>
                  <w:rFonts w:asciiTheme="minorHAnsi" w:hAnsiTheme="minorHAnsi"/>
                  <w:sz w:val="28"/>
                  <w:szCs w:val="28"/>
                </w:rPr>
              </w:pPr>
              <w:r w:rsidRPr="008061B7">
                <w:rPr>
                  <w:rFonts w:asciiTheme="minorHAnsi" w:hAnsiTheme="minorHAnsi"/>
                  <w:sz w:val="28"/>
                  <w:szCs w:val="28"/>
                </w:rPr>
                <w:t>MBA – Business Analytics (In Progress)</w:t>
              </w:r>
            </w:p>
            <w:p w14:paraId="2EF1C1C6" w14:textId="77777777" w:rsidR="00391EB1" w:rsidRDefault="00391EB1" w:rsidP="00391EB1">
              <w:pPr>
                <w:jc w:val="center"/>
                <w:rPr>
                  <w:b/>
                  <w:bCs/>
                  <w:sz w:val="30"/>
                  <w:szCs w:val="30"/>
                  <w:lang w:val="en-US"/>
                </w:rPr>
                <w:sectPr w:rsidR="00391EB1" w:rsidSect="00391EB1">
                  <w:headerReference w:type="default" r:id="rId9"/>
                  <w:footerReference w:type="default" r:id="rId10"/>
                  <w:pgSz w:w="12240" w:h="15840"/>
                  <w:pgMar w:top="1440" w:right="1440" w:bottom="1440" w:left="720" w:header="720" w:footer="720" w:gutter="0"/>
                  <w:pgNumType w:start="0"/>
                  <w:cols w:space="720"/>
                  <w:vAlign w:val="center"/>
                  <w:titlePg/>
                  <w:docGrid w:linePitch="299"/>
                </w:sectPr>
              </w:pPr>
            </w:p>
            <w:p w14:paraId="31EF0549" w14:textId="1B99A859" w:rsidR="0091099B" w:rsidRDefault="00391EB1" w:rsidP="0091099B">
              <w:pPr>
                <w:rPr>
                  <w:sz w:val="26"/>
                  <w:szCs w:val="26"/>
                  <w:lang w:val="en-US"/>
                </w:rPr>
              </w:pPr>
              <w:r w:rsidRPr="00D32E8D">
                <w:rPr>
                  <w:b/>
                  <w:bCs/>
                  <w:color w:val="1F497D" w:themeColor="text2"/>
                  <w:sz w:val="26"/>
                  <w:szCs w:val="26"/>
                  <w:lang w:val="en-US"/>
                </w:rPr>
                <w:lastRenderedPageBreak/>
                <w:t>Purpose of This Portfolio:</w:t>
              </w:r>
              <w:r>
                <w:br/>
              </w:r>
              <w:r w:rsidR="0091099B" w:rsidRPr="0091099B">
                <w:rPr>
                  <w:sz w:val="26"/>
                  <w:szCs w:val="26"/>
                  <w:lang w:val="en-US"/>
                </w:rPr>
                <w:t xml:space="preserve">This portfolio presents my work supporting IT and Security organizations in regulated and classified environments. The materials demonstrate how I clarify requirements, document undocumented systems, reduce operational risk, and </w:t>
              </w:r>
              <w:r w:rsidR="0091099B" w:rsidRPr="0091099B">
                <w:rPr>
                  <w:sz w:val="26"/>
                  <w:szCs w:val="26"/>
                  <w:lang w:val="en-US"/>
                </w:rPr>
                <w:t>support-controlled</w:t>
              </w:r>
              <w:r w:rsidR="0091099B" w:rsidRPr="0091099B">
                <w:rPr>
                  <w:sz w:val="26"/>
                  <w:szCs w:val="26"/>
                  <w:lang w:val="en-US"/>
                </w:rPr>
                <w:t xml:space="preserve"> change in mission-critical programs.</w:t>
              </w:r>
            </w:p>
            <w:p w14:paraId="2AC87E8D" w14:textId="77777777" w:rsidR="0091099B" w:rsidRPr="0091099B" w:rsidRDefault="0091099B" w:rsidP="0091099B">
              <w:pPr>
                <w:rPr>
                  <w:sz w:val="26"/>
                  <w:szCs w:val="26"/>
                  <w:lang w:val="en-US"/>
                </w:rPr>
              </w:pPr>
            </w:p>
            <w:p w14:paraId="6F1B4FA3" w14:textId="05C28DC7" w:rsidR="00391EB1" w:rsidRPr="0065336E" w:rsidRDefault="0091099B" w:rsidP="00391EB1">
              <w:pPr>
                <w:rPr>
                  <w:sz w:val="26"/>
                  <w:szCs w:val="26"/>
                  <w:lang w:val="en-US"/>
                </w:rPr>
              </w:pPr>
              <w:r w:rsidRPr="0091099B">
                <w:rPr>
                  <w:sz w:val="26"/>
                  <w:szCs w:val="26"/>
                  <w:lang w:val="en-US"/>
                </w:rPr>
                <w:t xml:space="preserve">All company names, system identifiers, and sensitive details have been anonymized to protect confidentiality. Each case study reflects </w:t>
              </w:r>
              <w:proofErr w:type="gramStart"/>
              <w:r w:rsidRPr="0091099B">
                <w:rPr>
                  <w:sz w:val="26"/>
                  <w:szCs w:val="26"/>
                  <w:lang w:val="en-US"/>
                </w:rPr>
                <w:t>real</w:t>
              </w:r>
              <w:proofErr w:type="gramEnd"/>
              <w:r w:rsidRPr="0091099B">
                <w:rPr>
                  <w:sz w:val="26"/>
                  <w:szCs w:val="26"/>
                  <w:lang w:val="en-US"/>
                </w:rPr>
                <w:t xml:space="preserve"> analytical and operational work performed in defense and regulated settings, with a focus on continuity, compliance, and risk management rather than visibility or scale.</w:t>
              </w:r>
            </w:p>
            <w:p w14:paraId="05CB16AE" w14:textId="77777777" w:rsidR="00391EB1" w:rsidRDefault="00391EB1" w:rsidP="00391EB1">
              <w:pPr>
                <w:rPr>
                  <w:b/>
                  <w:bCs/>
                  <w:sz w:val="26"/>
                  <w:szCs w:val="26"/>
                  <w:lang w:val="en-US"/>
                </w:rPr>
              </w:pPr>
            </w:p>
            <w:p w14:paraId="33DD5909" w14:textId="77777777" w:rsidR="00325EE5" w:rsidRDefault="00391EB1" w:rsidP="00325EE5">
              <w:pPr>
                <w:rPr>
                  <w:sz w:val="26"/>
                  <w:szCs w:val="26"/>
                  <w:lang w:val="en-US"/>
                </w:rPr>
              </w:pPr>
              <w:r w:rsidRPr="00D32E8D">
                <w:rPr>
                  <w:b/>
                  <w:bCs/>
                  <w:color w:val="1F497D" w:themeColor="text2"/>
                  <w:sz w:val="26"/>
                  <w:szCs w:val="26"/>
                  <w:lang w:val="en-US"/>
                </w:rPr>
                <w:t>How to Use This Portfolio:</w:t>
              </w:r>
              <w:r>
                <w:br/>
              </w:r>
              <w:bookmarkStart w:id="0" w:name="_Toc216355975"/>
              <w:r w:rsidR="00325EE5" w:rsidRPr="00325EE5">
                <w:rPr>
                  <w:sz w:val="26"/>
                  <w:szCs w:val="26"/>
                  <w:lang w:val="en-US"/>
                </w:rPr>
                <w:t>This portfolio is designed for hiring managers, technical leaders, and IT &amp; Security partners who want to understand how I operate in high-consequence environments. It includes:</w:t>
              </w:r>
            </w:p>
            <w:p w14:paraId="2F7F4086" w14:textId="77777777" w:rsidR="00325EE5" w:rsidRPr="00325EE5" w:rsidRDefault="00325EE5" w:rsidP="00325EE5">
              <w:pPr>
                <w:rPr>
                  <w:sz w:val="26"/>
                  <w:szCs w:val="26"/>
                  <w:lang w:val="en-US"/>
                </w:rPr>
              </w:pPr>
            </w:p>
            <w:p w14:paraId="4DAD8E67" w14:textId="71E5B2C4" w:rsidR="00325EE5" w:rsidRDefault="00325EE5" w:rsidP="00325EE5">
              <w:pPr>
                <w:rPr>
                  <w:sz w:val="26"/>
                  <w:szCs w:val="26"/>
                  <w:lang w:val="en-US"/>
                </w:rPr>
              </w:pPr>
              <w:r w:rsidRPr="00325EE5">
                <w:rPr>
                  <w:sz w:val="26"/>
                  <w:szCs w:val="26"/>
                  <w:lang w:val="en-US"/>
                </w:rPr>
                <w:t xml:space="preserve">Case </w:t>
              </w:r>
              <w:r w:rsidRPr="00325EE5">
                <w:rPr>
                  <w:sz w:val="26"/>
                  <w:szCs w:val="26"/>
                  <w:lang w:val="en-US"/>
                </w:rPr>
                <w:t>studies</w:t>
              </w:r>
              <w:r w:rsidRPr="00325EE5">
                <w:rPr>
                  <w:sz w:val="26"/>
                  <w:szCs w:val="26"/>
                  <w:lang w:val="en-US"/>
                </w:rPr>
                <w:t xml:space="preserve"> show how I translate business and operational needs into clear system requirements, map dependencies, eliminate single points of failure, and support disciplined change in regulated programs.</w:t>
              </w:r>
            </w:p>
            <w:p w14:paraId="7F4FC0BC" w14:textId="77777777" w:rsidR="00325EE5" w:rsidRPr="00325EE5" w:rsidRDefault="00325EE5" w:rsidP="00325EE5">
              <w:pPr>
                <w:rPr>
                  <w:sz w:val="26"/>
                  <w:szCs w:val="26"/>
                  <w:lang w:val="en-US"/>
                </w:rPr>
              </w:pPr>
            </w:p>
            <w:p w14:paraId="163CE0FC" w14:textId="77777777" w:rsidR="00325EE5" w:rsidRDefault="00325EE5" w:rsidP="00325EE5">
              <w:pPr>
                <w:rPr>
                  <w:sz w:val="26"/>
                  <w:szCs w:val="26"/>
                  <w:lang w:val="en-US"/>
                </w:rPr>
              </w:pPr>
              <w:r w:rsidRPr="00325EE5">
                <w:rPr>
                  <w:sz w:val="26"/>
                  <w:szCs w:val="26"/>
                  <w:lang w:val="en-US"/>
                </w:rPr>
                <w:t>Selected artifacts that demonstrate documentation quality, requirements clarity, and continuity planning, including SOPs, workflow diagrams, user stories, and risk-aware process models.</w:t>
              </w:r>
            </w:p>
            <w:p w14:paraId="2A2071AA" w14:textId="77777777" w:rsidR="00325EE5" w:rsidRPr="00325EE5" w:rsidRDefault="00325EE5" w:rsidP="00325EE5">
              <w:pPr>
                <w:rPr>
                  <w:sz w:val="26"/>
                  <w:szCs w:val="26"/>
                  <w:lang w:val="en-US"/>
                </w:rPr>
              </w:pPr>
            </w:p>
            <w:p w14:paraId="388FD5AD" w14:textId="77777777" w:rsidR="00325EE5" w:rsidRDefault="00325EE5" w:rsidP="00325EE5">
              <w:pPr>
                <w:rPr>
                  <w:sz w:val="26"/>
                  <w:szCs w:val="26"/>
                  <w:lang w:val="en-US"/>
                </w:rPr>
              </w:pPr>
              <w:r w:rsidRPr="00325EE5">
                <w:rPr>
                  <w:sz w:val="26"/>
                  <w:szCs w:val="26"/>
                  <w:lang w:val="en-US"/>
                </w:rPr>
                <w:t>The portfolio can be reviewed sequentially or referenced selectively based on role focus, whether that is requirements engineering, service management, system behavior analysis, or compliance-driven process improvement.</w:t>
              </w:r>
            </w:p>
            <w:p w14:paraId="78F7FC6C" w14:textId="77777777" w:rsidR="00325EE5" w:rsidRDefault="00325EE5" w:rsidP="00325EE5">
              <w:pPr>
                <w:rPr>
                  <w:sz w:val="26"/>
                  <w:szCs w:val="26"/>
                  <w:lang w:val="en-US"/>
                </w:rPr>
              </w:pPr>
            </w:p>
            <w:p w14:paraId="5C4A76AE" w14:textId="77777777" w:rsidR="00325EE5" w:rsidRDefault="00325EE5" w:rsidP="00325EE5">
              <w:pPr>
                <w:rPr>
                  <w:sz w:val="26"/>
                  <w:szCs w:val="26"/>
                  <w:lang w:val="en-US"/>
                </w:rPr>
              </w:pPr>
            </w:p>
            <w:p w14:paraId="39431FE7" w14:textId="77777777" w:rsidR="00325EE5" w:rsidRDefault="00325EE5" w:rsidP="00325EE5">
              <w:pPr>
                <w:rPr>
                  <w:sz w:val="26"/>
                  <w:szCs w:val="26"/>
                  <w:lang w:val="en-US"/>
                </w:rPr>
              </w:pPr>
            </w:p>
            <w:p w14:paraId="2C29D055" w14:textId="77777777" w:rsidR="00325EE5" w:rsidRDefault="00325EE5" w:rsidP="00325EE5">
              <w:pPr>
                <w:rPr>
                  <w:sz w:val="26"/>
                  <w:szCs w:val="26"/>
                  <w:lang w:val="en-US"/>
                </w:rPr>
              </w:pPr>
            </w:p>
            <w:p w14:paraId="763F8A83" w14:textId="77777777" w:rsidR="00325EE5" w:rsidRDefault="00325EE5" w:rsidP="00325EE5">
              <w:pPr>
                <w:rPr>
                  <w:sz w:val="26"/>
                  <w:szCs w:val="26"/>
                  <w:lang w:val="en-US"/>
                </w:rPr>
              </w:pPr>
            </w:p>
            <w:p w14:paraId="01D41566" w14:textId="77777777" w:rsidR="00325EE5" w:rsidRDefault="00325EE5" w:rsidP="00325EE5">
              <w:pPr>
                <w:rPr>
                  <w:sz w:val="26"/>
                  <w:szCs w:val="26"/>
                  <w:lang w:val="en-US"/>
                </w:rPr>
              </w:pPr>
            </w:p>
            <w:p w14:paraId="4BECA2BB" w14:textId="77777777" w:rsidR="00325EE5" w:rsidRDefault="00325EE5" w:rsidP="00325EE5">
              <w:pPr>
                <w:rPr>
                  <w:sz w:val="26"/>
                  <w:szCs w:val="26"/>
                  <w:lang w:val="en-US"/>
                </w:rPr>
              </w:pPr>
            </w:p>
            <w:p w14:paraId="3B936F4C" w14:textId="77777777" w:rsidR="00325EE5" w:rsidRDefault="00325EE5" w:rsidP="00325EE5">
              <w:pPr>
                <w:rPr>
                  <w:sz w:val="26"/>
                  <w:szCs w:val="26"/>
                  <w:lang w:val="en-US"/>
                </w:rPr>
              </w:pPr>
            </w:p>
            <w:p w14:paraId="2A5BB688" w14:textId="77777777" w:rsidR="0013445D" w:rsidRDefault="0013445D" w:rsidP="00325EE5">
              <w:pPr>
                <w:rPr>
                  <w:b/>
                  <w:bCs/>
                  <w:color w:val="1F497D" w:themeColor="text2"/>
                </w:rPr>
              </w:pPr>
            </w:p>
            <w:p w14:paraId="23596CCA" w14:textId="77777777" w:rsidR="003F0040" w:rsidRDefault="00391EB1" w:rsidP="00325EE5">
              <w:pPr>
                <w:rPr>
                  <w:noProof/>
                </w:rPr>
              </w:pPr>
              <w:r w:rsidRPr="00D32E8D">
                <w:rPr>
                  <w:b/>
                  <w:bCs/>
                  <w:color w:val="1F497D" w:themeColor="text2"/>
                </w:rPr>
                <w:lastRenderedPageBreak/>
                <w:t>Table of Contents</w:t>
              </w:r>
              <w:bookmarkEnd w:id="0"/>
              <w:r w:rsidRPr="00520D26">
                <w:rPr>
                  <w:rFonts w:asciiTheme="majorHAnsi" w:eastAsia="Inter Medium" w:hAnsiTheme="majorHAnsi" w:cstheme="majorHAnsi"/>
                  <w:color w:val="1F497D" w:themeColor="text2"/>
                  <w:sz w:val="32"/>
                  <w:szCs w:val="32"/>
                </w:rPr>
                <w:fldChar w:fldCharType="begin"/>
              </w:r>
              <w:r w:rsidRPr="00D32E8D">
                <w:rPr>
                  <w:rFonts w:asciiTheme="majorHAnsi" w:hAnsiTheme="majorHAnsi" w:cstheme="majorHAnsi"/>
                  <w:color w:val="1F497D" w:themeColor="text2"/>
                </w:rPr>
                <w:instrText xml:space="preserve"> TOC \o "1-1" \h \z \u </w:instrText>
              </w:r>
              <w:r w:rsidRPr="00520D26">
                <w:rPr>
                  <w:rFonts w:asciiTheme="majorHAnsi" w:eastAsia="Inter Medium" w:hAnsiTheme="majorHAnsi" w:cstheme="majorHAnsi"/>
                  <w:color w:val="1F497D" w:themeColor="text2"/>
                  <w:sz w:val="32"/>
                  <w:szCs w:val="32"/>
                </w:rPr>
                <w:fldChar w:fldCharType="separate"/>
              </w:r>
            </w:p>
            <w:p w14:paraId="38AF58FA" w14:textId="1FB0D6FD"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29" w:history="1">
                <w:r w:rsidRPr="003F0040">
                  <w:rPr>
                    <w:rStyle w:val="Hyperlink"/>
                    <w:b w:val="0"/>
                    <w:bCs w:val="0"/>
                    <w:caps w:val="0"/>
                    <w:noProof/>
                  </w:rPr>
                  <w:t>About Me</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_Toc219414029 \h </w:instrText>
                </w:r>
                <w:r w:rsidRPr="003F0040">
                  <w:rPr>
                    <w:b w:val="0"/>
                    <w:bCs w:val="0"/>
                    <w:noProof/>
                    <w:webHidden/>
                  </w:rPr>
                </w:r>
                <w:r w:rsidRPr="003F0040">
                  <w:rPr>
                    <w:b w:val="0"/>
                    <w:bCs w:val="0"/>
                    <w:noProof/>
                    <w:webHidden/>
                  </w:rPr>
                  <w:fldChar w:fldCharType="separate"/>
                </w:r>
                <w:r w:rsidRPr="003F0040">
                  <w:rPr>
                    <w:b w:val="0"/>
                    <w:bCs w:val="0"/>
                    <w:caps w:val="0"/>
                    <w:noProof/>
                    <w:webHidden/>
                  </w:rPr>
                  <w:t>2</w:t>
                </w:r>
                <w:r w:rsidRPr="003F0040">
                  <w:rPr>
                    <w:b w:val="0"/>
                    <w:bCs w:val="0"/>
                    <w:noProof/>
                    <w:webHidden/>
                  </w:rPr>
                  <w:fldChar w:fldCharType="end"/>
                </w:r>
              </w:hyperlink>
            </w:p>
            <w:p w14:paraId="0F22FC64" w14:textId="264CA6FF" w:rsidR="003F0040" w:rsidRPr="003F0040" w:rsidRDefault="003F0040">
              <w:pPr>
                <w:pStyle w:val="TOC1"/>
                <w:tabs>
                  <w:tab w:val="right" w:leader="dot" w:pos="10070"/>
                </w:tabs>
                <w:rPr>
                  <w:rStyle w:val="Hyperlink"/>
                  <w:b w:val="0"/>
                  <w:bCs w:val="0"/>
                  <w:noProof/>
                </w:rPr>
              </w:pPr>
              <w:hyperlink w:anchor="_Toc219414036" w:history="1">
                <w:r w:rsidRPr="003F0040">
                  <w:rPr>
                    <w:rStyle w:val="Hyperlink"/>
                    <w:b w:val="0"/>
                    <w:bCs w:val="0"/>
                    <w:caps w:val="0"/>
                    <w:noProof/>
                  </w:rPr>
                  <w:t>Project Index</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_Toc219414036 \h </w:instrText>
                </w:r>
                <w:r w:rsidRPr="003F0040">
                  <w:rPr>
                    <w:b w:val="0"/>
                    <w:bCs w:val="0"/>
                    <w:noProof/>
                    <w:webHidden/>
                  </w:rPr>
                </w:r>
                <w:r w:rsidRPr="003F0040">
                  <w:rPr>
                    <w:b w:val="0"/>
                    <w:bCs w:val="0"/>
                    <w:noProof/>
                    <w:webHidden/>
                  </w:rPr>
                  <w:fldChar w:fldCharType="separate"/>
                </w:r>
                <w:r w:rsidRPr="003F0040">
                  <w:rPr>
                    <w:b w:val="0"/>
                    <w:bCs w:val="0"/>
                    <w:caps w:val="0"/>
                    <w:noProof/>
                    <w:webHidden/>
                  </w:rPr>
                  <w:t>4</w:t>
                </w:r>
                <w:r w:rsidRPr="003F0040">
                  <w:rPr>
                    <w:b w:val="0"/>
                    <w:bCs w:val="0"/>
                    <w:noProof/>
                    <w:webHidden/>
                  </w:rPr>
                  <w:fldChar w:fldCharType="end"/>
                </w:r>
              </w:hyperlink>
            </w:p>
            <w:p w14:paraId="661F152A" w14:textId="77777777" w:rsidR="003F0040" w:rsidRPr="003F0040" w:rsidRDefault="003F0040" w:rsidP="003F0040"/>
            <w:p w14:paraId="186510FA" w14:textId="0E4D7F1B" w:rsidR="003F0040" w:rsidRPr="003F0040" w:rsidRDefault="003F0040" w:rsidP="003F0040">
              <w:r w:rsidRPr="003F0040">
                <w:t>Project Case Studies</w:t>
              </w:r>
            </w:p>
            <w:p w14:paraId="4C394D56" w14:textId="0568CA44"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37" w:history="1">
                <w:r w:rsidRPr="003F0040">
                  <w:rPr>
                    <w:rStyle w:val="Hyperlink"/>
                    <w:b w:val="0"/>
                    <w:bCs w:val="0"/>
                    <w:caps w:val="0"/>
                    <w:noProof/>
                  </w:rPr>
                  <w:t>Case Study 1: I</w:t>
                </w:r>
                <w:r w:rsidR="00862544">
                  <w:rPr>
                    <w:rStyle w:val="Hyperlink"/>
                    <w:b w:val="0"/>
                    <w:bCs w:val="0"/>
                    <w:caps w:val="0"/>
                    <w:noProof/>
                  </w:rPr>
                  <w:t>T</w:t>
                </w:r>
                <w:r w:rsidRPr="003F0040">
                  <w:rPr>
                    <w:rStyle w:val="Hyperlink"/>
                    <w:b w:val="0"/>
                    <w:bCs w:val="0"/>
                    <w:caps w:val="0"/>
                    <w:noProof/>
                  </w:rPr>
                  <w:t xml:space="preserve"> Service Impact Analysis</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_Toc219414037 \h </w:instrText>
                </w:r>
                <w:r w:rsidRPr="003F0040">
                  <w:rPr>
                    <w:b w:val="0"/>
                    <w:bCs w:val="0"/>
                    <w:noProof/>
                    <w:webHidden/>
                  </w:rPr>
                </w:r>
                <w:r w:rsidRPr="003F0040">
                  <w:rPr>
                    <w:b w:val="0"/>
                    <w:bCs w:val="0"/>
                    <w:noProof/>
                    <w:webHidden/>
                  </w:rPr>
                  <w:fldChar w:fldCharType="separate"/>
                </w:r>
                <w:r w:rsidRPr="003F0040">
                  <w:rPr>
                    <w:b w:val="0"/>
                    <w:bCs w:val="0"/>
                    <w:caps w:val="0"/>
                    <w:noProof/>
                    <w:webHidden/>
                  </w:rPr>
                  <w:t>5</w:t>
                </w:r>
                <w:r w:rsidRPr="003F0040">
                  <w:rPr>
                    <w:b w:val="0"/>
                    <w:bCs w:val="0"/>
                    <w:noProof/>
                    <w:webHidden/>
                  </w:rPr>
                  <w:fldChar w:fldCharType="end"/>
                </w:r>
              </w:hyperlink>
            </w:p>
            <w:p w14:paraId="4D58C13F" w14:textId="50AF75F0"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38" w:history="1">
                <w:r w:rsidRPr="003F0040">
                  <w:rPr>
                    <w:rStyle w:val="Hyperlink"/>
                    <w:b w:val="0"/>
                    <w:bCs w:val="0"/>
                    <w:caps w:val="0"/>
                    <w:noProof/>
                  </w:rPr>
                  <w:t>Case Study 2: Data Center Dependency Mapping</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_Toc219414038 \h </w:instrText>
                </w:r>
                <w:r w:rsidRPr="003F0040">
                  <w:rPr>
                    <w:b w:val="0"/>
                    <w:bCs w:val="0"/>
                    <w:noProof/>
                    <w:webHidden/>
                  </w:rPr>
                </w:r>
                <w:r w:rsidRPr="003F0040">
                  <w:rPr>
                    <w:b w:val="0"/>
                    <w:bCs w:val="0"/>
                    <w:noProof/>
                    <w:webHidden/>
                  </w:rPr>
                  <w:fldChar w:fldCharType="separate"/>
                </w:r>
                <w:r w:rsidRPr="003F0040">
                  <w:rPr>
                    <w:b w:val="0"/>
                    <w:bCs w:val="0"/>
                    <w:caps w:val="0"/>
                    <w:noProof/>
                    <w:webHidden/>
                  </w:rPr>
                  <w:t>7</w:t>
                </w:r>
                <w:r w:rsidRPr="003F0040">
                  <w:rPr>
                    <w:b w:val="0"/>
                    <w:bCs w:val="0"/>
                    <w:noProof/>
                    <w:webHidden/>
                  </w:rPr>
                  <w:fldChar w:fldCharType="end"/>
                </w:r>
              </w:hyperlink>
            </w:p>
            <w:p w14:paraId="60FA6208" w14:textId="211F7017"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39" w:history="1">
                <w:r w:rsidRPr="003F0040">
                  <w:rPr>
                    <w:rStyle w:val="Hyperlink"/>
                    <w:b w:val="0"/>
                    <w:bCs w:val="0"/>
                    <w:caps w:val="0"/>
                    <w:noProof/>
                  </w:rPr>
                  <w:t>Case Study 3: Asset Management And Audit Readiness</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_Toc219414039 \h </w:instrText>
                </w:r>
                <w:r w:rsidRPr="003F0040">
                  <w:rPr>
                    <w:b w:val="0"/>
                    <w:bCs w:val="0"/>
                    <w:noProof/>
                    <w:webHidden/>
                  </w:rPr>
                </w:r>
                <w:r w:rsidRPr="003F0040">
                  <w:rPr>
                    <w:b w:val="0"/>
                    <w:bCs w:val="0"/>
                    <w:noProof/>
                    <w:webHidden/>
                  </w:rPr>
                  <w:fldChar w:fldCharType="separate"/>
                </w:r>
                <w:r w:rsidRPr="003F0040">
                  <w:rPr>
                    <w:b w:val="0"/>
                    <w:bCs w:val="0"/>
                    <w:caps w:val="0"/>
                    <w:noProof/>
                    <w:webHidden/>
                  </w:rPr>
                  <w:t>9</w:t>
                </w:r>
                <w:r w:rsidRPr="003F0040">
                  <w:rPr>
                    <w:b w:val="0"/>
                    <w:bCs w:val="0"/>
                    <w:noProof/>
                    <w:webHidden/>
                  </w:rPr>
                  <w:fldChar w:fldCharType="end"/>
                </w:r>
              </w:hyperlink>
            </w:p>
            <w:p w14:paraId="008FA613" w14:textId="109B537D"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0" w:history="1">
                <w:r w:rsidRPr="003F0040">
                  <w:rPr>
                    <w:rStyle w:val="Hyperlink"/>
                    <w:b w:val="0"/>
                    <w:bCs w:val="0"/>
                    <w:caps w:val="0"/>
                    <w:noProof/>
                  </w:rPr>
                  <w:t>Case Study 4: Asset Management And Audit Readiness</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_Toc219414040 \h </w:instrText>
                </w:r>
                <w:r w:rsidRPr="003F0040">
                  <w:rPr>
                    <w:b w:val="0"/>
                    <w:bCs w:val="0"/>
                    <w:noProof/>
                    <w:webHidden/>
                  </w:rPr>
                </w:r>
                <w:r w:rsidRPr="003F0040">
                  <w:rPr>
                    <w:b w:val="0"/>
                    <w:bCs w:val="0"/>
                    <w:noProof/>
                    <w:webHidden/>
                  </w:rPr>
                  <w:fldChar w:fldCharType="separate"/>
                </w:r>
                <w:r w:rsidRPr="003F0040">
                  <w:rPr>
                    <w:b w:val="0"/>
                    <w:bCs w:val="0"/>
                    <w:caps w:val="0"/>
                    <w:noProof/>
                    <w:webHidden/>
                  </w:rPr>
                  <w:t>11</w:t>
                </w:r>
                <w:r w:rsidRPr="003F0040">
                  <w:rPr>
                    <w:b w:val="0"/>
                    <w:bCs w:val="0"/>
                    <w:noProof/>
                    <w:webHidden/>
                  </w:rPr>
                  <w:fldChar w:fldCharType="end"/>
                </w:r>
              </w:hyperlink>
            </w:p>
            <w:p w14:paraId="21E2E03A" w14:textId="31A29A09"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1" w:history="1">
                <w:r w:rsidRPr="003F0040">
                  <w:rPr>
                    <w:rStyle w:val="Hyperlink"/>
                    <w:b w:val="0"/>
                    <w:bCs w:val="0"/>
                    <w:caps w:val="0"/>
                    <w:noProof/>
                  </w:rPr>
                  <w:t>Case Study 4: Legacy Sme Knowledge Capture</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_Toc219414041 \h </w:instrText>
                </w:r>
                <w:r w:rsidRPr="003F0040">
                  <w:rPr>
                    <w:b w:val="0"/>
                    <w:bCs w:val="0"/>
                    <w:noProof/>
                    <w:webHidden/>
                  </w:rPr>
                </w:r>
                <w:r w:rsidRPr="003F0040">
                  <w:rPr>
                    <w:b w:val="0"/>
                    <w:bCs w:val="0"/>
                    <w:noProof/>
                    <w:webHidden/>
                  </w:rPr>
                  <w:fldChar w:fldCharType="separate"/>
                </w:r>
                <w:r w:rsidRPr="003F0040">
                  <w:rPr>
                    <w:b w:val="0"/>
                    <w:bCs w:val="0"/>
                    <w:caps w:val="0"/>
                    <w:noProof/>
                    <w:webHidden/>
                  </w:rPr>
                  <w:t>14</w:t>
                </w:r>
                <w:r w:rsidRPr="003F0040">
                  <w:rPr>
                    <w:b w:val="0"/>
                    <w:bCs w:val="0"/>
                    <w:noProof/>
                    <w:webHidden/>
                  </w:rPr>
                  <w:fldChar w:fldCharType="end"/>
                </w:r>
              </w:hyperlink>
            </w:p>
            <w:p w14:paraId="17C0C2D4" w14:textId="7B79B923" w:rsidR="003F0040" w:rsidRPr="003F0040" w:rsidRDefault="003F0040">
              <w:pPr>
                <w:pStyle w:val="TOC1"/>
                <w:tabs>
                  <w:tab w:val="right" w:leader="dot" w:pos="10070"/>
                </w:tabs>
                <w:rPr>
                  <w:rStyle w:val="Hyperlink"/>
                  <w:b w:val="0"/>
                  <w:bCs w:val="0"/>
                  <w:noProof/>
                </w:rPr>
              </w:pPr>
              <w:hyperlink w:anchor="_Toc219414042" w:history="1">
                <w:r w:rsidRPr="003F0040">
                  <w:rPr>
                    <w:rStyle w:val="Hyperlink"/>
                    <w:b w:val="0"/>
                    <w:bCs w:val="0"/>
                    <w:caps w:val="0"/>
                    <w:noProof/>
                  </w:rPr>
                  <w:t>Case Study 5: C</w:t>
                </w:r>
                <w:r w:rsidR="00862544">
                  <w:rPr>
                    <w:rStyle w:val="Hyperlink"/>
                    <w:b w:val="0"/>
                    <w:bCs w:val="0"/>
                    <w:caps w:val="0"/>
                    <w:noProof/>
                  </w:rPr>
                  <w:t>MDB</w:t>
                </w:r>
                <w:r w:rsidRPr="003F0040">
                  <w:rPr>
                    <w:rStyle w:val="Hyperlink"/>
                    <w:b w:val="0"/>
                    <w:bCs w:val="0"/>
                    <w:caps w:val="0"/>
                    <w:noProof/>
                  </w:rPr>
                  <w:t xml:space="preserve"> Modernization</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_Toc219414042 \h </w:instrText>
                </w:r>
                <w:r w:rsidRPr="003F0040">
                  <w:rPr>
                    <w:b w:val="0"/>
                    <w:bCs w:val="0"/>
                    <w:noProof/>
                    <w:webHidden/>
                  </w:rPr>
                </w:r>
                <w:r w:rsidRPr="003F0040">
                  <w:rPr>
                    <w:b w:val="0"/>
                    <w:bCs w:val="0"/>
                    <w:noProof/>
                    <w:webHidden/>
                  </w:rPr>
                  <w:fldChar w:fldCharType="separate"/>
                </w:r>
                <w:r w:rsidRPr="003F0040">
                  <w:rPr>
                    <w:b w:val="0"/>
                    <w:bCs w:val="0"/>
                    <w:caps w:val="0"/>
                    <w:noProof/>
                    <w:webHidden/>
                  </w:rPr>
                  <w:t>16</w:t>
                </w:r>
                <w:r w:rsidRPr="003F0040">
                  <w:rPr>
                    <w:b w:val="0"/>
                    <w:bCs w:val="0"/>
                    <w:noProof/>
                    <w:webHidden/>
                  </w:rPr>
                  <w:fldChar w:fldCharType="end"/>
                </w:r>
              </w:hyperlink>
            </w:p>
            <w:p w14:paraId="6D950C1F" w14:textId="77777777" w:rsidR="003F0040" w:rsidRPr="003F0040" w:rsidRDefault="003F0040" w:rsidP="003F0040"/>
            <w:p w14:paraId="14362305" w14:textId="6EB7C5B8" w:rsidR="003F0040" w:rsidRPr="003F0040" w:rsidRDefault="003F0040" w:rsidP="003F0040">
              <w:r w:rsidRPr="003F0040">
                <w:t>Exhibits &amp; Artifacts</w:t>
              </w:r>
            </w:p>
            <w:p w14:paraId="58FEEF02" w14:textId="194E6A0C"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3" w:history="1">
                <w:r w:rsidRPr="003F0040">
                  <w:rPr>
                    <w:rStyle w:val="Hyperlink"/>
                    <w:b w:val="0"/>
                    <w:bCs w:val="0"/>
                    <w:caps w:val="0"/>
                    <w:noProof/>
                  </w:rPr>
                  <w:t>Exhibit A — Service Impact &amp; Capacity Analysis</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_Toc219414043 \h </w:instrText>
                </w:r>
                <w:r w:rsidRPr="003F0040">
                  <w:rPr>
                    <w:b w:val="0"/>
                    <w:bCs w:val="0"/>
                    <w:noProof/>
                    <w:webHidden/>
                  </w:rPr>
                </w:r>
                <w:r w:rsidRPr="003F0040">
                  <w:rPr>
                    <w:b w:val="0"/>
                    <w:bCs w:val="0"/>
                    <w:noProof/>
                    <w:webHidden/>
                  </w:rPr>
                  <w:fldChar w:fldCharType="separate"/>
                </w:r>
                <w:r w:rsidRPr="003F0040">
                  <w:rPr>
                    <w:b w:val="0"/>
                    <w:bCs w:val="0"/>
                    <w:caps w:val="0"/>
                    <w:noProof/>
                    <w:webHidden/>
                  </w:rPr>
                  <w:t>18</w:t>
                </w:r>
                <w:r w:rsidRPr="003F0040">
                  <w:rPr>
                    <w:b w:val="0"/>
                    <w:bCs w:val="0"/>
                    <w:noProof/>
                    <w:webHidden/>
                  </w:rPr>
                  <w:fldChar w:fldCharType="end"/>
                </w:r>
              </w:hyperlink>
            </w:p>
            <w:p w14:paraId="4723F375" w14:textId="2BC8B827"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4" w:history="1">
                <w:r w:rsidRPr="003F0040">
                  <w:rPr>
                    <w:rStyle w:val="Hyperlink"/>
                    <w:b w:val="0"/>
                    <w:bCs w:val="0"/>
                    <w:caps w:val="0"/>
                    <w:noProof/>
                  </w:rPr>
                  <w:t>Exhibit B — System Shutdown &amp; Startup Operations Guide</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_Toc219414044 \h </w:instrText>
                </w:r>
                <w:r w:rsidRPr="003F0040">
                  <w:rPr>
                    <w:b w:val="0"/>
                    <w:bCs w:val="0"/>
                    <w:noProof/>
                    <w:webHidden/>
                  </w:rPr>
                </w:r>
                <w:r w:rsidRPr="003F0040">
                  <w:rPr>
                    <w:b w:val="0"/>
                    <w:bCs w:val="0"/>
                    <w:noProof/>
                    <w:webHidden/>
                  </w:rPr>
                  <w:fldChar w:fldCharType="separate"/>
                </w:r>
                <w:r w:rsidRPr="003F0040">
                  <w:rPr>
                    <w:b w:val="0"/>
                    <w:bCs w:val="0"/>
                    <w:caps w:val="0"/>
                    <w:noProof/>
                    <w:webHidden/>
                  </w:rPr>
                  <w:t>19</w:t>
                </w:r>
                <w:r w:rsidRPr="003F0040">
                  <w:rPr>
                    <w:b w:val="0"/>
                    <w:bCs w:val="0"/>
                    <w:noProof/>
                    <w:webHidden/>
                  </w:rPr>
                  <w:fldChar w:fldCharType="end"/>
                </w:r>
              </w:hyperlink>
            </w:p>
            <w:p w14:paraId="493FBBDA" w14:textId="497FB6E7"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5" w:history="1">
                <w:r w:rsidRPr="003F0040">
                  <w:rPr>
                    <w:rStyle w:val="Hyperlink"/>
                    <w:b w:val="0"/>
                    <w:bCs w:val="0"/>
                    <w:caps w:val="0"/>
                    <w:noProof/>
                  </w:rPr>
                  <w:t>Exhibit C — Continuity &amp; Knowledge Transfer Framework</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_Toc219414045 \h </w:instrText>
                </w:r>
                <w:r w:rsidRPr="003F0040">
                  <w:rPr>
                    <w:b w:val="0"/>
                    <w:bCs w:val="0"/>
                    <w:noProof/>
                    <w:webHidden/>
                  </w:rPr>
                </w:r>
                <w:r w:rsidRPr="003F0040">
                  <w:rPr>
                    <w:b w:val="0"/>
                    <w:bCs w:val="0"/>
                    <w:noProof/>
                    <w:webHidden/>
                  </w:rPr>
                  <w:fldChar w:fldCharType="separate"/>
                </w:r>
                <w:r w:rsidRPr="003F0040">
                  <w:rPr>
                    <w:b w:val="0"/>
                    <w:bCs w:val="0"/>
                    <w:caps w:val="0"/>
                    <w:noProof/>
                    <w:webHidden/>
                  </w:rPr>
                  <w:t>20</w:t>
                </w:r>
                <w:r w:rsidRPr="003F0040">
                  <w:rPr>
                    <w:b w:val="0"/>
                    <w:bCs w:val="0"/>
                    <w:noProof/>
                    <w:webHidden/>
                  </w:rPr>
                  <w:fldChar w:fldCharType="end"/>
                </w:r>
              </w:hyperlink>
            </w:p>
            <w:p w14:paraId="2D1666B3" w14:textId="16E2FB38"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6" w:history="1">
                <w:r w:rsidRPr="003F0040">
                  <w:rPr>
                    <w:rStyle w:val="Hyperlink"/>
                    <w:b w:val="0"/>
                    <w:bCs w:val="0"/>
                    <w:caps w:val="0"/>
                    <w:noProof/>
                  </w:rPr>
                  <w:t>Exhibit D — C</w:t>
                </w:r>
                <w:r w:rsidR="00C401B2">
                  <w:rPr>
                    <w:rStyle w:val="Hyperlink"/>
                    <w:b w:val="0"/>
                    <w:bCs w:val="0"/>
                    <w:caps w:val="0"/>
                    <w:noProof/>
                  </w:rPr>
                  <w:t>MDB</w:t>
                </w:r>
                <w:r w:rsidRPr="003F0040">
                  <w:rPr>
                    <w:rStyle w:val="Hyperlink"/>
                    <w:b w:val="0"/>
                    <w:bCs w:val="0"/>
                    <w:caps w:val="0"/>
                    <w:noProof/>
                  </w:rPr>
                  <w:t xml:space="preserve"> User Stories, Use Cases &amp; Requirements</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_Toc219414046 \h </w:instrText>
                </w:r>
                <w:r w:rsidRPr="003F0040">
                  <w:rPr>
                    <w:b w:val="0"/>
                    <w:bCs w:val="0"/>
                    <w:noProof/>
                    <w:webHidden/>
                  </w:rPr>
                </w:r>
                <w:r w:rsidRPr="003F0040">
                  <w:rPr>
                    <w:b w:val="0"/>
                    <w:bCs w:val="0"/>
                    <w:noProof/>
                    <w:webHidden/>
                  </w:rPr>
                  <w:fldChar w:fldCharType="separate"/>
                </w:r>
                <w:r w:rsidRPr="003F0040">
                  <w:rPr>
                    <w:b w:val="0"/>
                    <w:bCs w:val="0"/>
                    <w:caps w:val="0"/>
                    <w:noProof/>
                    <w:webHidden/>
                  </w:rPr>
                  <w:t>23</w:t>
                </w:r>
                <w:r w:rsidRPr="003F0040">
                  <w:rPr>
                    <w:b w:val="0"/>
                    <w:bCs w:val="0"/>
                    <w:noProof/>
                    <w:webHidden/>
                  </w:rPr>
                  <w:fldChar w:fldCharType="end"/>
                </w:r>
              </w:hyperlink>
            </w:p>
            <w:p w14:paraId="4F6EA5F6" w14:textId="1446F399" w:rsidR="003F0040" w:rsidRPr="003F0040" w:rsidRDefault="003F0040">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hyperlink w:anchor="_Toc219414047" w:history="1">
                <w:r w:rsidRPr="003F0040">
                  <w:rPr>
                    <w:rStyle w:val="Hyperlink"/>
                    <w:b w:val="0"/>
                    <w:bCs w:val="0"/>
                    <w:caps w:val="0"/>
                    <w:noProof/>
                  </w:rPr>
                  <w:t>Exhibit E — Program Tracker / Project Tracking System</w:t>
                </w:r>
                <w:r w:rsidRPr="003F0040">
                  <w:rPr>
                    <w:b w:val="0"/>
                    <w:bCs w:val="0"/>
                    <w:caps w:val="0"/>
                    <w:noProof/>
                    <w:webHidden/>
                  </w:rPr>
                  <w:tab/>
                </w:r>
                <w:r w:rsidRPr="003F0040">
                  <w:rPr>
                    <w:b w:val="0"/>
                    <w:bCs w:val="0"/>
                    <w:noProof/>
                    <w:webHidden/>
                  </w:rPr>
                  <w:fldChar w:fldCharType="begin"/>
                </w:r>
                <w:r w:rsidRPr="003F0040">
                  <w:rPr>
                    <w:b w:val="0"/>
                    <w:bCs w:val="0"/>
                    <w:noProof/>
                    <w:webHidden/>
                  </w:rPr>
                  <w:instrText xml:space="preserve"> PAGEREF _Toc219414047 \h </w:instrText>
                </w:r>
                <w:r w:rsidRPr="003F0040">
                  <w:rPr>
                    <w:b w:val="0"/>
                    <w:bCs w:val="0"/>
                    <w:noProof/>
                    <w:webHidden/>
                  </w:rPr>
                </w:r>
                <w:r w:rsidRPr="003F0040">
                  <w:rPr>
                    <w:b w:val="0"/>
                    <w:bCs w:val="0"/>
                    <w:noProof/>
                    <w:webHidden/>
                  </w:rPr>
                  <w:fldChar w:fldCharType="separate"/>
                </w:r>
                <w:r w:rsidRPr="003F0040">
                  <w:rPr>
                    <w:b w:val="0"/>
                    <w:bCs w:val="0"/>
                    <w:caps w:val="0"/>
                    <w:noProof/>
                    <w:webHidden/>
                  </w:rPr>
                  <w:t>24</w:t>
                </w:r>
                <w:r w:rsidRPr="003F0040">
                  <w:rPr>
                    <w:b w:val="0"/>
                    <w:bCs w:val="0"/>
                    <w:noProof/>
                    <w:webHidden/>
                  </w:rPr>
                  <w:fldChar w:fldCharType="end"/>
                </w:r>
              </w:hyperlink>
            </w:p>
            <w:p w14:paraId="71E8E9B6" w14:textId="77777777" w:rsidR="00391EB1" w:rsidRPr="00B306C0" w:rsidRDefault="00391EB1" w:rsidP="00391EB1">
              <w:pPr>
                <w:pStyle w:val="NoSpacing"/>
              </w:pPr>
              <w:r w:rsidRPr="00520D26">
                <w:fldChar w:fldCharType="end"/>
              </w:r>
            </w:p>
          </w:sdtContent>
        </w:sdt>
        <w:p w14:paraId="46B0D36D" w14:textId="77777777" w:rsidR="003F0040" w:rsidRDefault="003F0040" w:rsidP="003F0040"/>
        <w:p w14:paraId="0F5AD2E5" w14:textId="77777777" w:rsidR="00391EB1" w:rsidRDefault="00391EB1" w:rsidP="00391EB1"/>
        <w:p w14:paraId="2A5964B3" w14:textId="77777777" w:rsidR="00391EB1" w:rsidRDefault="00391EB1" w:rsidP="00391EB1"/>
        <w:p w14:paraId="4278E1C5" w14:textId="77777777" w:rsidR="00391EB1" w:rsidRDefault="00391EB1" w:rsidP="00391EB1"/>
        <w:p w14:paraId="38555D37" w14:textId="08877A6E" w:rsidR="00391EB1" w:rsidRPr="003C658A" w:rsidRDefault="00391EB1" w:rsidP="003C658A">
          <w:pPr>
            <w:pStyle w:val="Heading1"/>
            <w:tabs>
              <w:tab w:val="left" w:pos="8531"/>
            </w:tabs>
            <w:rPr>
              <w:color w:val="1F497D" w:themeColor="text2"/>
            </w:rPr>
          </w:pPr>
          <w:bookmarkStart w:id="1" w:name="_Toc219414029"/>
          <w:r w:rsidRPr="00D32E8D">
            <w:rPr>
              <w:color w:val="1F497D" w:themeColor="text2"/>
            </w:rPr>
            <w:lastRenderedPageBreak/>
            <w:t>About Me</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391EB1" w:rsidRPr="00D5174C" w14:paraId="77CE9203" w14:textId="77777777" w:rsidTr="00211E4A">
            <w:tc>
              <w:tcPr>
                <w:tcW w:w="10070" w:type="dxa"/>
              </w:tcPr>
              <w:p w14:paraId="10145AF6" w14:textId="77777777" w:rsidR="00147BCA" w:rsidRPr="007D4588" w:rsidRDefault="00147BCA" w:rsidP="00147BCA">
                <w:pPr>
                  <w:spacing w:before="240" w:after="240"/>
                  <w:rPr>
                    <w:rFonts w:eastAsia="Arial" w:cs="Arial"/>
                    <w:color w:val="000000"/>
                  </w:rPr>
                </w:pPr>
                <w:r w:rsidRPr="00C935AF">
                  <w:rPr>
                    <w:noProof/>
                    <w:lang w:val="en-US"/>
                  </w:rPr>
                  <w:drawing>
                    <wp:anchor distT="0" distB="0" distL="114300" distR="114300" simplePos="0" relativeHeight="251663360" behindDoc="1" locked="0" layoutInCell="1" allowOverlap="1" wp14:anchorId="7B412CCE" wp14:editId="51A93FC4">
                      <wp:simplePos x="0" y="0"/>
                      <wp:positionH relativeFrom="margin">
                        <wp:posOffset>-68580</wp:posOffset>
                      </wp:positionH>
                      <wp:positionV relativeFrom="paragraph">
                        <wp:posOffset>118558</wp:posOffset>
                      </wp:positionV>
                      <wp:extent cx="2962275" cy="3084830"/>
                      <wp:effectExtent l="0" t="0" r="9525" b="1270"/>
                      <wp:wrapTight wrapText="bothSides">
                        <wp:wrapPolygon edited="0">
                          <wp:start x="139" y="0"/>
                          <wp:lineTo x="0" y="400"/>
                          <wp:lineTo x="0" y="21342"/>
                          <wp:lineTo x="139" y="21476"/>
                          <wp:lineTo x="21392" y="21476"/>
                          <wp:lineTo x="21531" y="21342"/>
                          <wp:lineTo x="21531" y="400"/>
                          <wp:lineTo x="21392" y="0"/>
                          <wp:lineTo x="139" y="0"/>
                        </wp:wrapPolygon>
                      </wp:wrapTight>
                      <wp:docPr id="1542424024" name="Picture 3" descr="Linkedin Profi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kedin Profile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275"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588">
                  <w:rPr>
                    <w:rFonts w:eastAsia="Arial" w:cs="Arial"/>
                    <w:color w:val="000000"/>
                  </w:rPr>
                  <w:t>I specialize in bringing structure to complex, regulated systems where continuity, compliance, and security cannot be compromised. My work centers on documenting what is undocumented, clarifying ownership where it is unclear, and partnering with engineering and cybersecurity teams to reduce operational risk and make change safer.</w:t>
                </w:r>
              </w:p>
              <w:p w14:paraId="77F24AEF" w14:textId="77777777" w:rsidR="00147BCA" w:rsidRPr="007D4588" w:rsidRDefault="00147BCA" w:rsidP="00147BCA">
                <w:pPr>
                  <w:spacing w:before="240" w:after="240"/>
                  <w:rPr>
                    <w:rFonts w:eastAsia="Arial" w:cs="Arial"/>
                    <w:color w:val="000000"/>
                  </w:rPr>
                </w:pPr>
                <w:r w:rsidRPr="007D4588">
                  <w:rPr>
                    <w:rFonts w:eastAsia="Arial" w:cs="Arial"/>
                    <w:color w:val="000000"/>
                  </w:rPr>
                  <w:t>Across defense and enterprise IT environments, I have supported mission-critical systems by mapping dependencies, reverse-engineering legacy workflows, and formalizing procedures that previously relied on tribal knowledge. This approach strengthens audit readiness, improves service reliability, and ensures that modernization efforts do not introduce unnecessary exposure.</w:t>
                </w:r>
              </w:p>
              <w:p w14:paraId="767EC167" w14:textId="01F4417D" w:rsidR="00391EB1" w:rsidRPr="00147BCA" w:rsidRDefault="00147BCA" w:rsidP="00147BCA">
                <w:pPr>
                  <w:spacing w:before="240" w:after="240"/>
                  <w:rPr>
                    <w:rFonts w:eastAsia="Arial" w:cs="Arial"/>
                    <w:color w:val="000000"/>
                  </w:rPr>
                </w:pPr>
                <w:r w:rsidRPr="007D4588">
                  <w:rPr>
                    <w:rFonts w:eastAsia="Arial" w:cs="Arial"/>
                    <w:color w:val="000000"/>
                  </w:rPr>
                  <w:t>My background includes military leadership and years of experience in classified environments, which shape a disciplined, detail-oriented approach to business systems analysis. I focus on being a trusted partner to IT and Security leadership, translating business priorities into clear requirements and helping organizations deploy compliant, resilient, and sustainable capabilities.</w:t>
                </w:r>
              </w:p>
            </w:tc>
          </w:tr>
        </w:tbl>
        <w:tbl>
          <w:tblPr>
            <w:tblStyle w:val="1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4050"/>
            <w:gridCol w:w="5950"/>
          </w:tblGrid>
          <w:tr w:rsidR="00391EB1" w14:paraId="149983B1" w14:textId="77777777" w:rsidTr="003C658A">
            <w:trPr>
              <w:cnfStyle w:val="100000000000" w:firstRow="1" w:lastRow="0" w:firstColumn="0" w:lastColumn="0" w:oddVBand="0" w:evenVBand="0" w:oddHBand="0" w:evenHBand="0" w:firstRowFirstColumn="0" w:firstRowLastColumn="0" w:lastRowFirstColumn="0" w:lastRowLastColumn="0"/>
              <w:trHeight w:val="150"/>
              <w:tblHeader/>
            </w:trPr>
            <w:tc>
              <w:tcPr>
                <w:tcW w:w="4050" w:type="dxa"/>
                <w:tcBorders>
                  <w:left w:val="nil"/>
                  <w:bottom w:val="nil"/>
                  <w:right w:val="nil"/>
                </w:tcBorders>
                <w:shd w:val="clear" w:color="auto" w:fill="1F497D" w:themeFill="text2"/>
              </w:tcPr>
              <w:p w14:paraId="76243FBB" w14:textId="77777777" w:rsidR="00391EB1" w:rsidRPr="003C658A" w:rsidRDefault="00391EB1" w:rsidP="00B30FDC">
                <w:pPr>
                  <w:spacing w:after="100" w:afterAutospacing="1"/>
                  <w:rPr>
                    <w:b/>
                    <w:bCs/>
                    <w:color w:val="FFFFFF" w:themeColor="background1"/>
                  </w:rPr>
                </w:pPr>
                <w:r w:rsidRPr="003C658A">
                  <w:rPr>
                    <w:b/>
                    <w:bCs/>
                    <w:color w:val="FFFFFF" w:themeColor="background1"/>
                  </w:rPr>
                  <w:t>Detail</w:t>
                </w:r>
              </w:p>
            </w:tc>
            <w:tc>
              <w:tcPr>
                <w:tcW w:w="5950" w:type="dxa"/>
                <w:tcBorders>
                  <w:left w:val="nil"/>
                  <w:bottom w:val="nil"/>
                  <w:right w:val="nil"/>
                </w:tcBorders>
                <w:shd w:val="clear" w:color="auto" w:fill="1F497D" w:themeFill="text2"/>
              </w:tcPr>
              <w:p w14:paraId="67ADE0E4" w14:textId="180B57F6" w:rsidR="00391EB1" w:rsidRPr="003C658A" w:rsidRDefault="00391EB1" w:rsidP="00B30FDC">
                <w:pPr>
                  <w:spacing w:after="100" w:afterAutospacing="1"/>
                  <w:rPr>
                    <w:b/>
                    <w:bCs/>
                    <w:color w:val="FFFFFF" w:themeColor="background1"/>
                  </w:rPr>
                </w:pPr>
                <w:r w:rsidRPr="003C658A">
                  <w:rPr>
                    <w:b/>
                    <w:bCs/>
                    <w:color w:val="FFFFFF" w:themeColor="background1"/>
                  </w:rPr>
                  <w:t>Description</w:t>
                </w:r>
              </w:p>
            </w:tc>
          </w:tr>
          <w:tr w:rsidR="00391EB1" w14:paraId="662C7EE2" w14:textId="77777777" w:rsidTr="003C658A">
            <w:trPr>
              <w:trHeight w:val="69"/>
            </w:trPr>
            <w:tc>
              <w:tcPr>
                <w:tcW w:w="4050" w:type="dxa"/>
                <w:tcBorders>
                  <w:top w:val="nil"/>
                  <w:left w:val="nil"/>
                  <w:bottom w:val="single" w:sz="8" w:space="0" w:color="F2F2F2"/>
                  <w:right w:val="nil"/>
                </w:tcBorders>
              </w:tcPr>
              <w:p w14:paraId="605DD040" w14:textId="77777777" w:rsidR="00391EB1" w:rsidRPr="003C658A" w:rsidRDefault="00391EB1" w:rsidP="00B30FDC">
                <w:pPr>
                  <w:spacing w:before="100" w:beforeAutospacing="1" w:after="100" w:afterAutospacing="1"/>
                  <w:rPr>
                    <w:b/>
                    <w:bCs/>
                  </w:rPr>
                </w:pPr>
                <w:r w:rsidRPr="003C658A">
                  <w:rPr>
                    <w:b/>
                    <w:bCs/>
                  </w:rPr>
                  <w:t>Education</w:t>
                </w:r>
              </w:p>
            </w:tc>
            <w:tc>
              <w:tcPr>
                <w:tcW w:w="5950" w:type="dxa"/>
                <w:tcBorders>
                  <w:top w:val="nil"/>
                  <w:left w:val="nil"/>
                  <w:bottom w:val="single" w:sz="8" w:space="0" w:color="F2F2F2"/>
                  <w:right w:val="nil"/>
                </w:tcBorders>
              </w:tcPr>
              <w:p w14:paraId="0A0B14E0" w14:textId="217A0609" w:rsidR="00391EB1" w:rsidRPr="003C658A" w:rsidRDefault="00391EB1" w:rsidP="003C658A">
                <w:pPr>
                  <w:spacing w:after="240"/>
                </w:pPr>
                <w:r w:rsidRPr="003C658A">
                  <w:t>MBA – Business Analytics (in progress)</w:t>
                </w:r>
              </w:p>
            </w:tc>
          </w:tr>
          <w:tr w:rsidR="00391EB1" w14:paraId="6CFE8CE3" w14:textId="77777777" w:rsidTr="003C658A">
            <w:trPr>
              <w:trHeight w:val="726"/>
            </w:trPr>
            <w:tc>
              <w:tcPr>
                <w:tcW w:w="4050" w:type="dxa"/>
                <w:tcBorders>
                  <w:top w:val="single" w:sz="8" w:space="0" w:color="F2F2F2"/>
                  <w:left w:val="nil"/>
                  <w:bottom w:val="single" w:sz="8" w:space="0" w:color="F2F2F2"/>
                  <w:right w:val="nil"/>
                </w:tcBorders>
              </w:tcPr>
              <w:p w14:paraId="540C9611" w14:textId="31B175A7" w:rsidR="00391EB1" w:rsidRPr="003C658A" w:rsidRDefault="00A64D90" w:rsidP="003C658A">
                <w:pPr>
                  <w:spacing w:before="100" w:beforeAutospacing="1" w:after="100" w:afterAutospacing="1"/>
                  <w:rPr>
                    <w:b/>
                    <w:bCs/>
                  </w:rPr>
                </w:pPr>
                <w:r w:rsidRPr="003C658A">
                  <w:rPr>
                    <w:b/>
                    <w:bCs/>
                  </w:rPr>
                  <w:t>Primary</w:t>
                </w:r>
                <w:r w:rsidR="00391EB1" w:rsidRPr="003C658A">
                  <w:rPr>
                    <w:b/>
                    <w:bCs/>
                  </w:rPr>
                  <w:t xml:space="preserve"> Focus</w:t>
                </w:r>
              </w:p>
            </w:tc>
            <w:tc>
              <w:tcPr>
                <w:tcW w:w="5950" w:type="dxa"/>
                <w:tcBorders>
                  <w:top w:val="single" w:sz="8" w:space="0" w:color="F2F2F2"/>
                  <w:left w:val="nil"/>
                  <w:bottom w:val="single" w:sz="8" w:space="0" w:color="F2F2F2"/>
                  <w:right w:val="nil"/>
                </w:tcBorders>
              </w:tcPr>
              <w:p w14:paraId="5BC8FBEC" w14:textId="77777777" w:rsidR="00A64D90" w:rsidRPr="003C658A" w:rsidRDefault="00A64D90" w:rsidP="003C658A">
                <w:pPr>
                  <w:spacing w:after="240"/>
                </w:pPr>
                <w:r w:rsidRPr="003C658A">
                  <w:t>Infrastructure and operations analysis</w:t>
                </w:r>
              </w:p>
              <w:p w14:paraId="487568F9" w14:textId="77777777" w:rsidR="00A64D90" w:rsidRPr="003C658A" w:rsidRDefault="00A64D90" w:rsidP="003C658A">
                <w:pPr>
                  <w:spacing w:after="240"/>
                </w:pPr>
                <w:r w:rsidRPr="003C658A">
                  <w:t>Requirements gathering in regulated environments</w:t>
                </w:r>
              </w:p>
              <w:p w14:paraId="5B48E2EF" w14:textId="77777777" w:rsidR="00A64D90" w:rsidRPr="003C658A" w:rsidRDefault="00A64D90" w:rsidP="003C658A">
                <w:pPr>
                  <w:spacing w:after="240"/>
                </w:pPr>
                <w:r w:rsidRPr="003C658A">
                  <w:t>Risk identification and continuity planning</w:t>
                </w:r>
              </w:p>
              <w:p w14:paraId="1636D9CC" w14:textId="77777777" w:rsidR="00A64D90" w:rsidRPr="003C658A" w:rsidRDefault="00A64D90" w:rsidP="003C658A">
                <w:pPr>
                  <w:spacing w:after="240"/>
                </w:pPr>
                <w:r w:rsidRPr="003C658A">
                  <w:t>Process documentation and workflow modeling</w:t>
                </w:r>
              </w:p>
              <w:p w14:paraId="01E5EE95" w14:textId="514E1AF6" w:rsidR="00391EB1" w:rsidRPr="003C658A" w:rsidRDefault="00A64D90" w:rsidP="003C658A">
                <w:pPr>
                  <w:spacing w:after="240"/>
                </w:pPr>
                <w:r w:rsidRPr="003C658A">
                  <w:t>Configuration and change management support</w:t>
                </w:r>
              </w:p>
            </w:tc>
          </w:tr>
        </w:tbl>
        <w:p w14:paraId="360B69B8" w14:textId="77777777" w:rsidR="003C658A" w:rsidRDefault="003C658A" w:rsidP="00391EB1">
          <w:pPr>
            <w:rPr>
              <w:rFonts w:ascii="Inter Medium" w:eastAsia="Inter Medium" w:hAnsi="Inter Medium" w:cs="Inter Medium"/>
              <w:color w:val="1F497D" w:themeColor="text2"/>
              <w:sz w:val="32"/>
              <w:szCs w:val="32"/>
            </w:rPr>
          </w:pPr>
        </w:p>
        <w:p w14:paraId="2B6437BB" w14:textId="77777777" w:rsidR="003C658A" w:rsidRDefault="003C658A" w:rsidP="00391EB1">
          <w:pPr>
            <w:rPr>
              <w:rFonts w:ascii="Inter Medium" w:eastAsia="Inter Medium" w:hAnsi="Inter Medium" w:cs="Inter Medium"/>
              <w:color w:val="1F497D" w:themeColor="text2"/>
              <w:sz w:val="32"/>
              <w:szCs w:val="32"/>
            </w:rPr>
          </w:pPr>
        </w:p>
        <w:p w14:paraId="7C6FDA99" w14:textId="6EE391FB" w:rsidR="00391EB1" w:rsidRPr="00FC5984" w:rsidRDefault="00391EB1" w:rsidP="00391EB1">
          <w:pPr>
            <w:rPr>
              <w:rFonts w:ascii="Inter Medium" w:eastAsia="Inter Medium" w:hAnsi="Inter Medium" w:cs="Inter Medium"/>
              <w:color w:val="1F497D" w:themeColor="text2"/>
              <w:sz w:val="32"/>
              <w:szCs w:val="32"/>
            </w:rPr>
          </w:pPr>
          <w:r w:rsidRPr="00D32E8D">
            <w:rPr>
              <w:rFonts w:ascii="Inter Medium" w:eastAsia="Inter Medium" w:hAnsi="Inter Medium" w:cs="Inter Medium"/>
              <w:color w:val="1F497D" w:themeColor="text2"/>
              <w:sz w:val="32"/>
              <w:szCs w:val="32"/>
            </w:rPr>
            <w:lastRenderedPageBreak/>
            <w:t>Business Analysis Competency Summary</w:t>
          </w:r>
          <w:r w:rsidRPr="009E4A88">
            <w:rPr>
              <w:sz w:val="28"/>
              <w:szCs w:val="28"/>
              <w:lang w:val="en-US"/>
            </w:rPr>
            <w:br/>
          </w:r>
          <w:r w:rsidR="003A189A" w:rsidRPr="003A189A">
            <w:rPr>
              <w:lang w:val="en-US"/>
            </w:rPr>
            <w:t>My experience as a Business Systems Analyst has been shaped by work in classified and highly regulated environments where clarity, accuracy, and reliability are essential.</w:t>
          </w:r>
        </w:p>
        <w:p w14:paraId="08C0C415" w14:textId="004134CF" w:rsidR="00F207D0" w:rsidRPr="00F207D0" w:rsidRDefault="00F207D0" w:rsidP="00F207D0">
          <w:pPr>
            <w:pStyle w:val="Heading1"/>
            <w:rPr>
              <w:rFonts w:ascii="Inter" w:eastAsia="Inter" w:hAnsi="Inter" w:cs="Inter"/>
              <w:b/>
              <w:bCs/>
              <w:sz w:val="24"/>
              <w:szCs w:val="24"/>
              <w:lang w:val="en-US"/>
            </w:rPr>
          </w:pPr>
          <w:bookmarkStart w:id="2" w:name="_Toc214835856"/>
          <w:bookmarkStart w:id="3" w:name="_Toc219414030"/>
          <w:r w:rsidRPr="00F207D0">
            <w:rPr>
              <w:rFonts w:ascii="Inter" w:eastAsia="Inter" w:hAnsi="Inter" w:cs="Inter"/>
              <w:b/>
              <w:bCs/>
              <w:sz w:val="24"/>
              <w:szCs w:val="24"/>
              <w:lang w:val="en-US"/>
            </w:rPr>
            <w:t>Requirements Engineering</w:t>
          </w:r>
          <w:bookmarkEnd w:id="3"/>
        </w:p>
        <w:p w14:paraId="33D1F09B" w14:textId="03AF615B" w:rsidR="00F207D0" w:rsidRPr="00F207D0" w:rsidRDefault="00F207D0" w:rsidP="00F207D0">
          <w:pPr>
            <w:rPr>
              <w:sz w:val="26"/>
              <w:szCs w:val="26"/>
              <w:lang w:val="en-US"/>
            </w:rPr>
          </w:pPr>
          <w:r w:rsidRPr="00F207D0">
            <w:rPr>
              <w:sz w:val="26"/>
              <w:szCs w:val="26"/>
              <w:lang w:val="en-US"/>
            </w:rPr>
            <w:t>I gather and validate business and system requirements through stakeholder interviews, workflow observation, and technical analysis. I document functional and non-functional requirements using BRDs, FRDs, user stories, and acceptance criteria to support controlled, predictable development.</w:t>
          </w:r>
        </w:p>
        <w:p w14:paraId="0E5F4C2C" w14:textId="63FB90B5" w:rsidR="00F207D0" w:rsidRPr="00F207D0" w:rsidRDefault="00F207D0" w:rsidP="00F207D0">
          <w:pPr>
            <w:pStyle w:val="Heading1"/>
            <w:rPr>
              <w:rFonts w:ascii="Inter" w:eastAsia="Inter" w:hAnsi="Inter" w:cs="Inter"/>
              <w:b/>
              <w:bCs/>
              <w:sz w:val="24"/>
              <w:szCs w:val="24"/>
              <w:lang w:val="en-US"/>
            </w:rPr>
          </w:pPr>
          <w:bookmarkStart w:id="4" w:name="_Toc219414031"/>
          <w:r w:rsidRPr="00F207D0">
            <w:rPr>
              <w:rFonts w:ascii="Inter" w:eastAsia="Inter" w:hAnsi="Inter" w:cs="Inter"/>
              <w:b/>
              <w:bCs/>
              <w:sz w:val="24"/>
              <w:szCs w:val="24"/>
              <w:lang w:val="en-US"/>
            </w:rPr>
            <w:t>Systems and Workflow Analysis</w:t>
          </w:r>
          <w:bookmarkEnd w:id="4"/>
        </w:p>
        <w:p w14:paraId="27341FE7" w14:textId="408E6908" w:rsidR="00F207D0" w:rsidRPr="00F207D0" w:rsidRDefault="00F207D0" w:rsidP="00F207D0">
          <w:pPr>
            <w:rPr>
              <w:sz w:val="26"/>
              <w:szCs w:val="26"/>
              <w:lang w:val="en-US"/>
            </w:rPr>
          </w:pPr>
          <w:r w:rsidRPr="00F207D0">
            <w:rPr>
              <w:sz w:val="26"/>
              <w:szCs w:val="26"/>
              <w:lang w:val="en-US"/>
            </w:rPr>
            <w:t>I reverse-engineer undocumented processes, map end-to-end workflows, and analyze system dependencies to expose risk, clarify constraints, and support modernization decisions.</w:t>
          </w:r>
        </w:p>
        <w:p w14:paraId="66F92327" w14:textId="61E4ACC7" w:rsidR="00F207D0" w:rsidRPr="00F207D0" w:rsidRDefault="00F207D0" w:rsidP="00F207D0">
          <w:pPr>
            <w:pStyle w:val="Heading1"/>
            <w:rPr>
              <w:rFonts w:ascii="Inter" w:eastAsia="Inter" w:hAnsi="Inter" w:cs="Inter"/>
              <w:b/>
              <w:bCs/>
              <w:sz w:val="24"/>
              <w:szCs w:val="24"/>
              <w:lang w:val="en-US"/>
            </w:rPr>
          </w:pPr>
          <w:bookmarkStart w:id="5" w:name="_Toc219414032"/>
          <w:r w:rsidRPr="00F207D0">
            <w:rPr>
              <w:rFonts w:ascii="Inter" w:eastAsia="Inter" w:hAnsi="Inter" w:cs="Inter"/>
              <w:b/>
              <w:bCs/>
              <w:sz w:val="24"/>
              <w:szCs w:val="24"/>
              <w:lang w:val="en-US"/>
            </w:rPr>
            <w:t>Process Documentation and Continuity</w:t>
          </w:r>
          <w:bookmarkEnd w:id="5"/>
        </w:p>
        <w:p w14:paraId="1ED96AD4" w14:textId="78845238" w:rsidR="00F207D0" w:rsidRPr="00F207D0" w:rsidRDefault="00F207D0" w:rsidP="00F207D0">
          <w:pPr>
            <w:rPr>
              <w:sz w:val="26"/>
              <w:szCs w:val="26"/>
              <w:lang w:val="en-US"/>
            </w:rPr>
          </w:pPr>
          <w:r w:rsidRPr="00F207D0">
            <w:rPr>
              <w:sz w:val="26"/>
              <w:szCs w:val="26"/>
              <w:lang w:val="en-US"/>
            </w:rPr>
            <w:t>I develop SOPs, lifecycle guides, and system maps that eliminate reliance on tribal knowledge and support training, sustainment, and operational readiness.</w:t>
          </w:r>
        </w:p>
        <w:p w14:paraId="69605F2A" w14:textId="744FAAD0" w:rsidR="00F207D0" w:rsidRPr="00F207D0" w:rsidRDefault="00F207D0" w:rsidP="00F207D0">
          <w:pPr>
            <w:pStyle w:val="Heading1"/>
            <w:rPr>
              <w:rFonts w:ascii="Inter" w:eastAsia="Inter" w:hAnsi="Inter" w:cs="Inter"/>
              <w:b/>
              <w:bCs/>
              <w:sz w:val="24"/>
              <w:szCs w:val="24"/>
              <w:lang w:val="en-US"/>
            </w:rPr>
          </w:pPr>
          <w:bookmarkStart w:id="6" w:name="_Toc219414033"/>
          <w:r w:rsidRPr="00F207D0">
            <w:rPr>
              <w:rFonts w:ascii="Inter" w:eastAsia="Inter" w:hAnsi="Inter" w:cs="Inter"/>
              <w:b/>
              <w:bCs/>
              <w:sz w:val="24"/>
              <w:szCs w:val="24"/>
              <w:lang w:val="en-US"/>
            </w:rPr>
            <w:t>Testing and Validation</w:t>
          </w:r>
          <w:bookmarkEnd w:id="6"/>
        </w:p>
        <w:p w14:paraId="0D6A4C15" w14:textId="7F093162" w:rsidR="00F207D0" w:rsidRPr="00F207D0" w:rsidRDefault="00F207D0" w:rsidP="00F207D0">
          <w:pPr>
            <w:rPr>
              <w:sz w:val="26"/>
              <w:szCs w:val="26"/>
              <w:lang w:val="en-US"/>
            </w:rPr>
          </w:pPr>
          <w:r w:rsidRPr="00F207D0">
            <w:rPr>
              <w:sz w:val="26"/>
              <w:szCs w:val="26"/>
              <w:lang w:val="en-US"/>
            </w:rPr>
            <w:t>I support functional testing and User Acceptance Testing to ensure system changes meet operational and security requirements before deployment.</w:t>
          </w:r>
        </w:p>
        <w:p w14:paraId="0340BFF7" w14:textId="627E3847" w:rsidR="00F207D0" w:rsidRPr="00F207D0" w:rsidRDefault="00F207D0" w:rsidP="00F207D0">
          <w:pPr>
            <w:pStyle w:val="Heading1"/>
            <w:rPr>
              <w:rFonts w:ascii="Inter" w:eastAsia="Inter" w:hAnsi="Inter" w:cs="Inter"/>
              <w:b/>
              <w:bCs/>
              <w:sz w:val="24"/>
              <w:szCs w:val="24"/>
              <w:lang w:val="en-US"/>
            </w:rPr>
          </w:pPr>
          <w:bookmarkStart w:id="7" w:name="_Toc219414034"/>
          <w:r w:rsidRPr="00F207D0">
            <w:rPr>
              <w:rFonts w:ascii="Inter" w:eastAsia="Inter" w:hAnsi="Inter" w:cs="Inter"/>
              <w:b/>
              <w:bCs/>
              <w:sz w:val="24"/>
              <w:szCs w:val="24"/>
              <w:lang w:val="en-US"/>
            </w:rPr>
            <w:t>Service Management and Improvement</w:t>
          </w:r>
          <w:bookmarkEnd w:id="7"/>
        </w:p>
        <w:p w14:paraId="37108CFC" w14:textId="6B5D630A" w:rsidR="00F207D0" w:rsidRPr="00F207D0" w:rsidRDefault="00F207D0" w:rsidP="00F207D0">
          <w:pPr>
            <w:rPr>
              <w:sz w:val="26"/>
              <w:szCs w:val="26"/>
              <w:lang w:val="en-US"/>
            </w:rPr>
          </w:pPr>
          <w:r w:rsidRPr="00F207D0">
            <w:rPr>
              <w:sz w:val="26"/>
              <w:szCs w:val="26"/>
              <w:lang w:val="en-US"/>
            </w:rPr>
            <w:t>I apply IT service management principles to incident, change, and continuity practices, helping organizations improve reliability while maintaining compliance and security posture.</w:t>
          </w:r>
        </w:p>
        <w:p w14:paraId="64AB5937" w14:textId="18443382" w:rsidR="00F207D0" w:rsidRPr="00F207D0" w:rsidRDefault="00F207D0" w:rsidP="00F207D0">
          <w:pPr>
            <w:pStyle w:val="Heading1"/>
            <w:rPr>
              <w:rFonts w:ascii="Inter" w:eastAsia="Inter" w:hAnsi="Inter" w:cs="Inter"/>
              <w:b/>
              <w:bCs/>
              <w:sz w:val="24"/>
              <w:szCs w:val="24"/>
              <w:lang w:val="en-US"/>
            </w:rPr>
          </w:pPr>
          <w:bookmarkStart w:id="8" w:name="_Toc219414035"/>
          <w:r w:rsidRPr="00F207D0">
            <w:rPr>
              <w:rFonts w:ascii="Inter" w:eastAsia="Inter" w:hAnsi="Inter" w:cs="Inter"/>
              <w:b/>
              <w:bCs/>
              <w:sz w:val="24"/>
              <w:szCs w:val="24"/>
              <w:lang w:val="en-US"/>
            </w:rPr>
            <w:t>Cross-Functional Collaboration</w:t>
          </w:r>
          <w:bookmarkEnd w:id="8"/>
        </w:p>
        <w:p w14:paraId="33DF0989" w14:textId="77777777" w:rsidR="00F207D0" w:rsidRPr="00F207D0" w:rsidRDefault="00F207D0" w:rsidP="00F207D0">
          <w:pPr>
            <w:rPr>
              <w:sz w:val="26"/>
              <w:szCs w:val="26"/>
              <w:lang w:val="en-US"/>
            </w:rPr>
          </w:pPr>
          <w:r w:rsidRPr="00F207D0">
            <w:rPr>
              <w:sz w:val="26"/>
              <w:szCs w:val="26"/>
              <w:lang w:val="en-US"/>
            </w:rPr>
            <w:t>I work closely with engineering, cybersecurity, operations, facilities, and leadership teams to ensure shared understanding and alignment across technical and non-technical stakeholders.</w:t>
          </w:r>
        </w:p>
        <w:p w14:paraId="67C83BEE" w14:textId="0E7D8C03" w:rsidR="00391EB1" w:rsidRPr="00342C2A" w:rsidRDefault="00391EB1" w:rsidP="00F207D0">
          <w:pPr>
            <w:pStyle w:val="Heading1"/>
            <w:rPr>
              <w:color w:val="1F497D" w:themeColor="text2"/>
            </w:rPr>
          </w:pPr>
          <w:bookmarkStart w:id="9" w:name="_Toc219414036"/>
          <w:r w:rsidRPr="00342C2A">
            <w:rPr>
              <w:color w:val="1F497D" w:themeColor="text2"/>
            </w:rPr>
            <w:lastRenderedPageBreak/>
            <w:t>Project Index</w:t>
          </w:r>
          <w:bookmarkEnd w:id="2"/>
          <w:bookmarkEnd w:id="9"/>
        </w:p>
        <w:p w14:paraId="6BB4648F" w14:textId="77777777" w:rsidR="00ED4682" w:rsidRDefault="00ED4682" w:rsidP="00342C2A">
          <w:pPr>
            <w:rPr>
              <w:b/>
              <w:bCs/>
              <w:sz w:val="26"/>
              <w:szCs w:val="26"/>
            </w:rPr>
          </w:pPr>
        </w:p>
        <w:p w14:paraId="07BE1AFE" w14:textId="1B9985F2" w:rsidR="00342C2A" w:rsidRPr="00ED4682" w:rsidRDefault="007B73C6" w:rsidP="00342C2A">
          <w:pPr>
            <w:rPr>
              <w:b/>
              <w:bCs/>
              <w:sz w:val="26"/>
              <w:szCs w:val="26"/>
              <w:lang w:val="en-US"/>
            </w:rPr>
          </w:pPr>
          <w:r w:rsidRPr="00ED4682">
            <w:rPr>
              <w:b/>
              <w:bCs/>
              <w:sz w:val="26"/>
              <w:szCs w:val="26"/>
            </w:rPr>
            <w:t>IT Service Impact Analysis</w:t>
          </w:r>
        </w:p>
        <w:p w14:paraId="6B5C0ED6" w14:textId="77777777" w:rsidR="007B73C6" w:rsidRDefault="007B73C6" w:rsidP="00342C2A">
          <w:pPr>
            <w:rPr>
              <w:b/>
              <w:bCs/>
              <w:sz w:val="26"/>
              <w:szCs w:val="26"/>
              <w:lang w:val="en-US"/>
            </w:rPr>
          </w:pPr>
        </w:p>
        <w:p w14:paraId="5DC0EF29" w14:textId="55B712E0" w:rsidR="00342C2A" w:rsidRPr="00342C2A" w:rsidRDefault="00342C2A" w:rsidP="00342C2A">
          <w:pPr>
            <w:rPr>
              <w:b/>
              <w:bCs/>
              <w:sz w:val="26"/>
              <w:szCs w:val="26"/>
              <w:lang w:val="en-US"/>
            </w:rPr>
          </w:pPr>
          <w:r w:rsidRPr="00342C2A">
            <w:rPr>
              <w:b/>
              <w:bCs/>
              <w:sz w:val="26"/>
              <w:szCs w:val="26"/>
              <w:lang w:val="en-US"/>
            </w:rPr>
            <w:t>System Dependency Mapping for Data Center Operations</w:t>
          </w:r>
        </w:p>
        <w:p w14:paraId="76BBAB2B" w14:textId="77777777" w:rsidR="00342C2A" w:rsidRPr="00342C2A" w:rsidRDefault="00342C2A" w:rsidP="00342C2A">
          <w:pPr>
            <w:rPr>
              <w:b/>
              <w:bCs/>
              <w:sz w:val="26"/>
              <w:szCs w:val="26"/>
              <w:lang w:val="en-US"/>
            </w:rPr>
          </w:pPr>
        </w:p>
        <w:p w14:paraId="4DA3EC7C" w14:textId="10A72178" w:rsidR="00342C2A" w:rsidRPr="00342C2A" w:rsidRDefault="00342C2A" w:rsidP="00342C2A">
          <w:pPr>
            <w:rPr>
              <w:b/>
              <w:bCs/>
              <w:sz w:val="26"/>
              <w:szCs w:val="26"/>
              <w:lang w:val="en-US"/>
            </w:rPr>
          </w:pPr>
          <w:r w:rsidRPr="00342C2A">
            <w:rPr>
              <w:b/>
              <w:bCs/>
              <w:sz w:val="26"/>
              <w:szCs w:val="26"/>
              <w:lang w:val="en-US"/>
            </w:rPr>
            <w:t>Asset Management Workflow Redesign for Compliance and Accountability</w:t>
          </w:r>
        </w:p>
        <w:p w14:paraId="2D58FA78" w14:textId="77777777" w:rsidR="00342C2A" w:rsidRPr="00342C2A" w:rsidRDefault="00342C2A" w:rsidP="00342C2A">
          <w:pPr>
            <w:rPr>
              <w:b/>
              <w:bCs/>
              <w:sz w:val="26"/>
              <w:szCs w:val="26"/>
              <w:lang w:val="en-US"/>
            </w:rPr>
          </w:pPr>
        </w:p>
        <w:p w14:paraId="24B41CCD" w14:textId="18A281C4" w:rsidR="00342C2A" w:rsidRPr="00342C2A" w:rsidRDefault="00342C2A" w:rsidP="00342C2A">
          <w:pPr>
            <w:rPr>
              <w:b/>
              <w:bCs/>
              <w:sz w:val="26"/>
              <w:szCs w:val="26"/>
              <w:lang w:val="en-US"/>
            </w:rPr>
          </w:pPr>
          <w:r w:rsidRPr="00342C2A">
            <w:rPr>
              <w:b/>
              <w:bCs/>
              <w:sz w:val="26"/>
              <w:szCs w:val="26"/>
              <w:lang w:val="en-US"/>
            </w:rPr>
            <w:t>Legacy System Knowledge Capture and Continuity Planning</w:t>
          </w:r>
        </w:p>
        <w:p w14:paraId="7203CDAE" w14:textId="77777777" w:rsidR="00342C2A" w:rsidRPr="00342C2A" w:rsidRDefault="00342C2A" w:rsidP="00342C2A">
          <w:pPr>
            <w:rPr>
              <w:b/>
              <w:bCs/>
              <w:sz w:val="26"/>
              <w:szCs w:val="26"/>
              <w:lang w:val="en-US"/>
            </w:rPr>
          </w:pPr>
        </w:p>
        <w:p w14:paraId="2CC1B074" w14:textId="4551E67B" w:rsidR="00342C2A" w:rsidRPr="00342C2A" w:rsidRDefault="00342C2A" w:rsidP="00342C2A">
          <w:pPr>
            <w:rPr>
              <w:b/>
              <w:bCs/>
              <w:sz w:val="26"/>
              <w:szCs w:val="26"/>
              <w:lang w:val="en-US"/>
            </w:rPr>
          </w:pPr>
          <w:r w:rsidRPr="00342C2A">
            <w:rPr>
              <w:b/>
              <w:bCs/>
              <w:sz w:val="26"/>
              <w:szCs w:val="26"/>
              <w:lang w:val="en-US"/>
            </w:rPr>
            <w:t>CMDB Modernization, Requirements and Workflow Modeling</w:t>
          </w:r>
        </w:p>
        <w:p w14:paraId="1D9B0CA9" w14:textId="77777777" w:rsidR="00342C2A" w:rsidRPr="00342C2A" w:rsidRDefault="00342C2A" w:rsidP="00342C2A">
          <w:pPr>
            <w:rPr>
              <w:b/>
              <w:bCs/>
              <w:sz w:val="26"/>
              <w:szCs w:val="26"/>
              <w:lang w:val="en-US"/>
            </w:rPr>
          </w:pPr>
        </w:p>
        <w:p w14:paraId="4D57E0A6" w14:textId="604183E9" w:rsidR="00391EB1" w:rsidRPr="00342C2A" w:rsidRDefault="00342C2A" w:rsidP="00342C2A">
          <w:pPr>
            <w:rPr>
              <w:sz w:val="26"/>
              <w:szCs w:val="26"/>
              <w:lang w:val="en-US"/>
            </w:rPr>
          </w:pPr>
          <w:r w:rsidRPr="00342C2A">
            <w:rPr>
              <w:sz w:val="26"/>
              <w:szCs w:val="26"/>
              <w:lang w:val="en-US"/>
            </w:rPr>
            <w:t>Selected artifacts include SOPs, dependency diagrams, requirements packages, user stories, and continuity documentation that demonstrate disciplined analysis in regulated environments.</w:t>
          </w:r>
        </w:p>
        <w:p w14:paraId="0D2AD917" w14:textId="77777777" w:rsidR="00342C2A" w:rsidRDefault="00342C2A" w:rsidP="00342C2A">
          <w:pPr>
            <w:rPr>
              <w:b/>
              <w:bCs/>
              <w:sz w:val="26"/>
              <w:szCs w:val="26"/>
              <w:lang w:val="en-US"/>
            </w:rPr>
          </w:pPr>
        </w:p>
        <w:p w14:paraId="33A9C2D7" w14:textId="77777777" w:rsidR="00342C2A" w:rsidRDefault="00342C2A" w:rsidP="00342C2A">
          <w:pPr>
            <w:rPr>
              <w:b/>
              <w:bCs/>
              <w:sz w:val="26"/>
              <w:szCs w:val="26"/>
              <w:lang w:val="en-US"/>
            </w:rPr>
          </w:pPr>
        </w:p>
        <w:p w14:paraId="4A499ABD" w14:textId="77777777" w:rsidR="00342C2A" w:rsidRDefault="00342C2A" w:rsidP="00342C2A">
          <w:pPr>
            <w:rPr>
              <w:b/>
              <w:bCs/>
              <w:sz w:val="26"/>
              <w:szCs w:val="26"/>
              <w:lang w:val="en-US"/>
            </w:rPr>
          </w:pPr>
        </w:p>
        <w:p w14:paraId="243E9B83" w14:textId="77777777" w:rsidR="00342C2A" w:rsidRDefault="00342C2A" w:rsidP="00342C2A">
          <w:pPr>
            <w:rPr>
              <w:b/>
              <w:bCs/>
              <w:sz w:val="26"/>
              <w:szCs w:val="26"/>
              <w:lang w:val="en-US"/>
            </w:rPr>
          </w:pPr>
        </w:p>
        <w:p w14:paraId="191C22A5" w14:textId="77777777" w:rsidR="00342C2A" w:rsidRDefault="00342C2A" w:rsidP="00342C2A">
          <w:pPr>
            <w:rPr>
              <w:b/>
              <w:bCs/>
              <w:sz w:val="26"/>
              <w:szCs w:val="26"/>
              <w:lang w:val="en-US"/>
            </w:rPr>
          </w:pPr>
        </w:p>
        <w:p w14:paraId="648F11F1" w14:textId="77777777" w:rsidR="00342C2A" w:rsidRDefault="00342C2A" w:rsidP="00342C2A">
          <w:pPr>
            <w:rPr>
              <w:b/>
              <w:bCs/>
              <w:sz w:val="26"/>
              <w:szCs w:val="26"/>
              <w:lang w:val="en-US"/>
            </w:rPr>
          </w:pPr>
        </w:p>
        <w:p w14:paraId="042BB999" w14:textId="77777777" w:rsidR="00342C2A" w:rsidRDefault="00342C2A" w:rsidP="00342C2A">
          <w:pPr>
            <w:rPr>
              <w:b/>
              <w:bCs/>
              <w:sz w:val="26"/>
              <w:szCs w:val="26"/>
              <w:lang w:val="en-US"/>
            </w:rPr>
          </w:pPr>
        </w:p>
        <w:p w14:paraId="55D86EBB" w14:textId="77777777" w:rsidR="00342C2A" w:rsidRDefault="00342C2A" w:rsidP="00342C2A">
          <w:pPr>
            <w:rPr>
              <w:b/>
              <w:bCs/>
              <w:sz w:val="26"/>
              <w:szCs w:val="26"/>
              <w:lang w:val="en-US"/>
            </w:rPr>
          </w:pPr>
        </w:p>
        <w:p w14:paraId="50161280" w14:textId="77777777" w:rsidR="00342C2A" w:rsidRDefault="00342C2A" w:rsidP="00342C2A">
          <w:pPr>
            <w:rPr>
              <w:b/>
              <w:bCs/>
              <w:sz w:val="26"/>
              <w:szCs w:val="26"/>
              <w:lang w:val="en-US"/>
            </w:rPr>
          </w:pPr>
        </w:p>
        <w:p w14:paraId="539BCD7B" w14:textId="77777777" w:rsidR="00342C2A" w:rsidRDefault="00342C2A" w:rsidP="00342C2A">
          <w:pPr>
            <w:rPr>
              <w:b/>
              <w:bCs/>
              <w:sz w:val="26"/>
              <w:szCs w:val="26"/>
              <w:lang w:val="en-US"/>
            </w:rPr>
          </w:pPr>
        </w:p>
        <w:p w14:paraId="3A28745A" w14:textId="77777777" w:rsidR="00342C2A" w:rsidRDefault="00342C2A" w:rsidP="00342C2A">
          <w:pPr>
            <w:rPr>
              <w:b/>
              <w:bCs/>
              <w:sz w:val="26"/>
              <w:szCs w:val="26"/>
              <w:lang w:val="en-US"/>
            </w:rPr>
          </w:pPr>
        </w:p>
        <w:p w14:paraId="6D260ABC" w14:textId="77777777" w:rsidR="00342C2A" w:rsidRDefault="00342C2A" w:rsidP="00342C2A">
          <w:pPr>
            <w:rPr>
              <w:b/>
              <w:bCs/>
              <w:sz w:val="26"/>
              <w:szCs w:val="26"/>
              <w:lang w:val="en-US"/>
            </w:rPr>
          </w:pPr>
        </w:p>
        <w:p w14:paraId="53C5D748" w14:textId="77777777" w:rsidR="00342C2A" w:rsidRDefault="00342C2A" w:rsidP="00342C2A">
          <w:pPr>
            <w:rPr>
              <w:b/>
              <w:bCs/>
              <w:sz w:val="26"/>
              <w:szCs w:val="26"/>
              <w:lang w:val="en-US"/>
            </w:rPr>
          </w:pPr>
        </w:p>
        <w:p w14:paraId="34372C5F" w14:textId="77777777" w:rsidR="00342C2A" w:rsidRDefault="00342C2A" w:rsidP="00342C2A">
          <w:pPr>
            <w:rPr>
              <w:b/>
              <w:bCs/>
              <w:sz w:val="26"/>
              <w:szCs w:val="26"/>
              <w:lang w:val="en-US"/>
            </w:rPr>
          </w:pPr>
        </w:p>
        <w:p w14:paraId="046DE1A0" w14:textId="77777777" w:rsidR="00342C2A" w:rsidRDefault="00342C2A" w:rsidP="00342C2A">
          <w:pPr>
            <w:rPr>
              <w:b/>
              <w:bCs/>
              <w:sz w:val="26"/>
              <w:szCs w:val="26"/>
              <w:lang w:val="en-US"/>
            </w:rPr>
          </w:pPr>
        </w:p>
        <w:p w14:paraId="62FFF6AC" w14:textId="77777777" w:rsidR="00342C2A" w:rsidRDefault="00342C2A" w:rsidP="00342C2A">
          <w:pPr>
            <w:rPr>
              <w:lang w:val="en-US"/>
            </w:rPr>
          </w:pPr>
        </w:p>
        <w:p w14:paraId="3F522130" w14:textId="77777777" w:rsidR="00391EB1" w:rsidRPr="00BA2193" w:rsidRDefault="00391EB1" w:rsidP="00391EB1">
          <w:pPr>
            <w:rPr>
              <w:lang w:val="en-US"/>
            </w:rPr>
          </w:pPr>
        </w:p>
        <w:p w14:paraId="5D9CB726" w14:textId="62CEC148" w:rsidR="00366757" w:rsidRPr="0064184C" w:rsidRDefault="00366757" w:rsidP="00366757">
          <w:pPr>
            <w:pStyle w:val="Heading1"/>
            <w:rPr>
              <w:color w:val="1F497D" w:themeColor="text2"/>
              <w:sz w:val="30"/>
              <w:szCs w:val="30"/>
            </w:rPr>
          </w:pPr>
          <w:bookmarkStart w:id="10" w:name="_Toc219414037"/>
          <w:r w:rsidRPr="0064184C">
            <w:rPr>
              <w:rStyle w:val="Heading1Char"/>
              <w:color w:val="1F497D" w:themeColor="text2"/>
              <w:sz w:val="30"/>
              <w:szCs w:val="30"/>
            </w:rPr>
            <w:lastRenderedPageBreak/>
            <w:t xml:space="preserve">Case Study </w:t>
          </w:r>
          <w:r>
            <w:rPr>
              <w:rStyle w:val="Heading1Char"/>
              <w:color w:val="1F497D" w:themeColor="text2"/>
              <w:sz w:val="30"/>
              <w:szCs w:val="30"/>
            </w:rPr>
            <w:t>1</w:t>
          </w:r>
          <w:r w:rsidRPr="0064184C">
            <w:rPr>
              <w:rStyle w:val="Heading1Char"/>
              <w:color w:val="1F497D" w:themeColor="text2"/>
              <w:sz w:val="30"/>
              <w:szCs w:val="30"/>
            </w:rPr>
            <w:t xml:space="preserve">: </w:t>
          </w:r>
          <w:r w:rsidRPr="001468FA">
            <w:rPr>
              <w:color w:val="1F497D" w:themeColor="text2"/>
              <w:sz w:val="30"/>
              <w:szCs w:val="30"/>
            </w:rPr>
            <w:t>IT Service Impact Analysis</w:t>
          </w:r>
          <w:bookmarkEnd w:id="10"/>
        </w:p>
        <w:p w14:paraId="602B1268" w14:textId="77777777" w:rsidR="00366757" w:rsidRDefault="00366757" w:rsidP="00366757">
          <w:r>
            <w:rPr>
              <w:noProof/>
            </w:rPr>
            <w:drawing>
              <wp:inline distT="114300" distB="114300" distL="114300" distR="114300" wp14:anchorId="38B16FFA" wp14:editId="0A714DF8">
                <wp:extent cx="6286500" cy="3171825"/>
                <wp:effectExtent l="0" t="0" r="0" b="9525"/>
                <wp:docPr id="1890958340" name="image3.jpg"/>
                <wp:cNvGraphicFramePr/>
                <a:graphic xmlns:a="http://schemas.openxmlformats.org/drawingml/2006/main">
                  <a:graphicData uri="http://schemas.openxmlformats.org/drawingml/2006/picture">
                    <pic:pic xmlns:pic="http://schemas.openxmlformats.org/drawingml/2006/picture">
                      <pic:nvPicPr>
                        <pic:cNvPr id="1890958340" name="image3.jpg"/>
                        <pic:cNvPicPr preferRelativeResize="0"/>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rcRect t="1437" b="1437"/>
                        <a:stretch>
                          <a:fillRect/>
                        </a:stretch>
                      </pic:blipFill>
                      <pic:spPr>
                        <a:xfrm>
                          <a:off x="0" y="0"/>
                          <a:ext cx="6286500" cy="3171825"/>
                        </a:xfrm>
                        <a:prstGeom prst="rect">
                          <a:avLst/>
                        </a:prstGeom>
                        <a:ln/>
                      </pic:spPr>
                    </pic:pic>
                  </a:graphicData>
                </a:graphic>
              </wp:inline>
            </w:drawing>
          </w:r>
        </w:p>
        <w:p w14:paraId="6F6E054E" w14:textId="77777777" w:rsidR="00366757" w:rsidRDefault="00366757" w:rsidP="00366757">
          <w:pPr>
            <w:pBdr>
              <w:top w:val="nil"/>
              <w:left w:val="nil"/>
              <w:bottom w:val="nil"/>
              <w:right w:val="nil"/>
              <w:between w:val="nil"/>
            </w:pBdr>
            <w:rPr>
              <w:b/>
              <w:bCs/>
            </w:rPr>
          </w:pPr>
        </w:p>
        <w:p w14:paraId="6ACE8642" w14:textId="77777777" w:rsidR="00366757" w:rsidRPr="00896A09" w:rsidRDefault="00366757" w:rsidP="00366757">
          <w:pPr>
            <w:pBdr>
              <w:top w:val="nil"/>
              <w:left w:val="nil"/>
              <w:bottom w:val="nil"/>
              <w:right w:val="nil"/>
              <w:between w:val="nil"/>
            </w:pBdr>
            <w:rPr>
              <w:color w:val="1F497D" w:themeColor="text2"/>
              <w:sz w:val="28"/>
              <w:szCs w:val="28"/>
            </w:rPr>
          </w:pPr>
          <w:r w:rsidRPr="00896A09">
            <w:rPr>
              <w:b/>
              <w:bCs/>
              <w:color w:val="1F497D" w:themeColor="text2"/>
              <w:sz w:val="28"/>
              <w:szCs w:val="28"/>
            </w:rPr>
            <w:t>Project Overview</w:t>
          </w:r>
        </w:p>
        <w:p w14:paraId="100174CF" w14:textId="77777777" w:rsidR="00366757" w:rsidRDefault="00366757" w:rsidP="00366757">
          <w:pPr>
            <w:pBdr>
              <w:top w:val="nil"/>
              <w:left w:val="nil"/>
              <w:bottom w:val="nil"/>
              <w:right w:val="nil"/>
              <w:between w:val="nil"/>
            </w:pBdr>
          </w:pPr>
          <w:r w:rsidRPr="00310782">
            <w:t>Evaluated a proposed endpoint-management automation initiative in a regulated IT environment to assess long-term service sustainability, cybersecurity exposure, and workforce impact. The objective was to support IT &amp; Security leadership with a risk-aware, ITIL-aligned analysis that ensured modernization improved service delivery without introducing hidden operational or compliance risk.</w:t>
          </w:r>
        </w:p>
        <w:p w14:paraId="22EAF328" w14:textId="77777777" w:rsidR="00366757" w:rsidRPr="008C2A1A" w:rsidRDefault="00366757" w:rsidP="00366757">
          <w:pPr>
            <w:pBdr>
              <w:top w:val="nil"/>
              <w:left w:val="nil"/>
              <w:bottom w:val="nil"/>
              <w:right w:val="nil"/>
              <w:between w:val="nil"/>
            </w:pBdr>
            <w:rPr>
              <w:lang w:val="en-US"/>
            </w:rP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66757" w14:paraId="5D2FAFCF" w14:textId="77777777" w:rsidTr="00161C9B">
            <w:trPr>
              <w:cnfStyle w:val="100000000000" w:firstRow="1" w:lastRow="0" w:firstColumn="0" w:lastColumn="0" w:oddVBand="0" w:evenVBand="0" w:oddHBand="0" w:evenHBand="0" w:firstRowFirstColumn="0" w:firstRowLastColumn="0" w:lastRowFirstColumn="0" w:lastRowLastColumn="0"/>
              <w:trHeight w:val="105"/>
              <w:tblHeader/>
            </w:trPr>
            <w:tc>
              <w:tcPr>
                <w:tcW w:w="5000" w:type="dxa"/>
                <w:tcBorders>
                  <w:left w:val="nil"/>
                  <w:bottom w:val="nil"/>
                  <w:right w:val="nil"/>
                </w:tcBorders>
                <w:shd w:val="clear" w:color="auto" w:fill="1F497D" w:themeFill="text2"/>
              </w:tcPr>
              <w:p w14:paraId="2A7F03B9" w14:textId="77777777" w:rsidR="00366757" w:rsidRPr="00896A09" w:rsidRDefault="00366757" w:rsidP="00161C9B">
                <w:pPr>
                  <w:spacing w:before="120" w:after="120"/>
                  <w:rPr>
                    <w:b/>
                    <w:bCs/>
                    <w:color w:val="FFFFFF" w:themeColor="background1"/>
                    <w:sz w:val="24"/>
                    <w:szCs w:val="24"/>
                  </w:rPr>
                </w:pPr>
                <w:r w:rsidRPr="00896A09">
                  <w:rPr>
                    <w:b/>
                    <w:bCs/>
                    <w:color w:val="FFFFFF" w:themeColor="background1"/>
                    <w:sz w:val="24"/>
                    <w:szCs w:val="24"/>
                  </w:rPr>
                  <w:t>Approach</w:t>
                </w:r>
              </w:p>
            </w:tc>
            <w:tc>
              <w:tcPr>
                <w:tcW w:w="5000" w:type="dxa"/>
                <w:tcBorders>
                  <w:left w:val="nil"/>
                  <w:bottom w:val="nil"/>
                  <w:right w:val="nil"/>
                </w:tcBorders>
                <w:shd w:val="clear" w:color="auto" w:fill="1F497D" w:themeFill="text2"/>
              </w:tcPr>
              <w:p w14:paraId="65BEA0E7" w14:textId="77777777" w:rsidR="00366757" w:rsidRPr="00896A09" w:rsidRDefault="00366757" w:rsidP="00161C9B">
                <w:pPr>
                  <w:spacing w:before="120" w:after="120"/>
                  <w:rPr>
                    <w:b/>
                    <w:bCs/>
                    <w:color w:val="FFFFFF" w:themeColor="background1"/>
                    <w:sz w:val="24"/>
                    <w:szCs w:val="24"/>
                  </w:rPr>
                </w:pPr>
                <w:r w:rsidRPr="00896A09">
                  <w:rPr>
                    <w:b/>
                    <w:bCs/>
                    <w:color w:val="FFFFFF" w:themeColor="background1"/>
                    <w:sz w:val="24"/>
                    <w:szCs w:val="24"/>
                  </w:rPr>
                  <w:t>Details</w:t>
                </w:r>
              </w:p>
            </w:tc>
          </w:tr>
          <w:tr w:rsidR="00366757" w14:paraId="2641537B" w14:textId="77777777" w:rsidTr="00161C9B">
            <w:trPr>
              <w:trHeight w:val="159"/>
            </w:trPr>
            <w:tc>
              <w:tcPr>
                <w:tcW w:w="5000" w:type="dxa"/>
                <w:tcBorders>
                  <w:top w:val="nil"/>
                  <w:left w:val="nil"/>
                  <w:bottom w:val="single" w:sz="8" w:space="0" w:color="F2F2F2"/>
                  <w:right w:val="nil"/>
                </w:tcBorders>
              </w:tcPr>
              <w:p w14:paraId="097875A3" w14:textId="77777777" w:rsidR="00366757" w:rsidRPr="00896A09" w:rsidRDefault="00366757" w:rsidP="00161C9B">
                <w:pPr>
                  <w:rPr>
                    <w:sz w:val="20"/>
                    <w:szCs w:val="20"/>
                  </w:rPr>
                </w:pPr>
                <w:r w:rsidRPr="00D113B5">
                  <w:rPr>
                    <w:b/>
                    <w:bCs/>
                    <w:sz w:val="20"/>
                    <w:szCs w:val="20"/>
                  </w:rPr>
                  <w:t>Requirements elicitation</w:t>
                </w:r>
              </w:p>
            </w:tc>
            <w:tc>
              <w:tcPr>
                <w:tcW w:w="5000" w:type="dxa"/>
                <w:tcBorders>
                  <w:top w:val="nil"/>
                  <w:left w:val="nil"/>
                  <w:bottom w:val="single" w:sz="8" w:space="0" w:color="F2F2F2"/>
                  <w:right w:val="nil"/>
                </w:tcBorders>
              </w:tcPr>
              <w:p w14:paraId="6D45B518" w14:textId="77777777" w:rsidR="00366757" w:rsidRPr="00896A09" w:rsidRDefault="00366757" w:rsidP="00161C9B">
                <w:pPr>
                  <w:rPr>
                    <w:sz w:val="20"/>
                    <w:szCs w:val="20"/>
                  </w:rPr>
                </w:pPr>
                <w:r w:rsidRPr="00F327B4">
                  <w:rPr>
                    <w:sz w:val="20"/>
                    <w:szCs w:val="20"/>
                  </w:rPr>
                  <w:t>Partnered with engineering, cybersecurity, and service owners to clarify functional needs, security constraints, and long-term support expectations.</w:t>
                </w:r>
              </w:p>
            </w:tc>
          </w:tr>
          <w:tr w:rsidR="00366757" w14:paraId="23DBD5AA" w14:textId="77777777" w:rsidTr="00161C9B">
            <w:trPr>
              <w:trHeight w:val="60"/>
            </w:trPr>
            <w:tc>
              <w:tcPr>
                <w:tcW w:w="5000" w:type="dxa"/>
                <w:tcBorders>
                  <w:top w:val="single" w:sz="8" w:space="0" w:color="F2F2F2"/>
                  <w:left w:val="nil"/>
                  <w:bottom w:val="single" w:sz="8" w:space="0" w:color="F2F2F2"/>
                  <w:right w:val="nil"/>
                </w:tcBorders>
              </w:tcPr>
              <w:p w14:paraId="332C4F9B" w14:textId="77777777" w:rsidR="00366757" w:rsidRPr="00896A09" w:rsidRDefault="00366757" w:rsidP="00161C9B">
                <w:pPr>
                  <w:rPr>
                    <w:sz w:val="20"/>
                    <w:szCs w:val="20"/>
                  </w:rPr>
                </w:pPr>
                <w:r w:rsidRPr="00D113B5">
                  <w:rPr>
                    <w:b/>
                    <w:bCs/>
                    <w:sz w:val="20"/>
                    <w:szCs w:val="20"/>
                  </w:rPr>
                  <w:t>Service impact analysis</w:t>
                </w:r>
              </w:p>
            </w:tc>
            <w:tc>
              <w:tcPr>
                <w:tcW w:w="5000" w:type="dxa"/>
                <w:tcBorders>
                  <w:top w:val="single" w:sz="8" w:space="0" w:color="F2F2F2"/>
                  <w:left w:val="nil"/>
                  <w:bottom w:val="single" w:sz="8" w:space="0" w:color="F2F2F2"/>
                  <w:right w:val="nil"/>
                </w:tcBorders>
              </w:tcPr>
              <w:p w14:paraId="45F6B072" w14:textId="77777777" w:rsidR="00366757" w:rsidRPr="00896A09" w:rsidRDefault="00366757" w:rsidP="00161C9B">
                <w:pPr>
                  <w:rPr>
                    <w:sz w:val="20"/>
                    <w:szCs w:val="20"/>
                  </w:rPr>
                </w:pPr>
                <w:r w:rsidRPr="00F327B4">
                  <w:rPr>
                    <w:sz w:val="20"/>
                    <w:szCs w:val="20"/>
                  </w:rPr>
                  <w:t>Assessed the proposal through the lens of IT service management, focusing on change enablement, service continuity, and operational resilience rather than feature delivery alone.</w:t>
                </w:r>
              </w:p>
            </w:tc>
          </w:tr>
          <w:tr w:rsidR="00366757" w14:paraId="384E45EB" w14:textId="77777777" w:rsidTr="00161C9B">
            <w:trPr>
              <w:trHeight w:val="123"/>
            </w:trPr>
            <w:tc>
              <w:tcPr>
                <w:tcW w:w="5000" w:type="dxa"/>
                <w:tcBorders>
                  <w:top w:val="single" w:sz="8" w:space="0" w:color="F2F2F2"/>
                  <w:left w:val="nil"/>
                  <w:bottom w:val="nil"/>
                  <w:right w:val="nil"/>
                </w:tcBorders>
              </w:tcPr>
              <w:p w14:paraId="43A0A2D7" w14:textId="77777777" w:rsidR="00366757" w:rsidRPr="00896A09" w:rsidRDefault="00366757" w:rsidP="00161C9B">
                <w:pPr>
                  <w:rPr>
                    <w:b/>
                    <w:bCs/>
                    <w:sz w:val="20"/>
                    <w:szCs w:val="20"/>
                  </w:rPr>
                </w:pPr>
                <w:r w:rsidRPr="0019360F">
                  <w:rPr>
                    <w:b/>
                    <w:bCs/>
                    <w:sz w:val="20"/>
                    <w:szCs w:val="20"/>
                  </w:rPr>
                  <w:t>Capacity and workforce assessment</w:t>
                </w:r>
              </w:p>
            </w:tc>
            <w:tc>
              <w:tcPr>
                <w:tcW w:w="5000" w:type="dxa"/>
                <w:tcBorders>
                  <w:top w:val="single" w:sz="8" w:space="0" w:color="F2F2F2"/>
                  <w:left w:val="nil"/>
                  <w:bottom w:val="nil"/>
                  <w:right w:val="nil"/>
                </w:tcBorders>
              </w:tcPr>
              <w:p w14:paraId="0493E1E8" w14:textId="77777777" w:rsidR="00366757" w:rsidRPr="00896A09" w:rsidRDefault="00366757" w:rsidP="00161C9B">
                <w:pPr>
                  <w:rPr>
                    <w:sz w:val="20"/>
                    <w:szCs w:val="20"/>
                    <w:lang w:val="en-US"/>
                  </w:rPr>
                </w:pPr>
                <w:r w:rsidRPr="002A07CA">
                  <w:rPr>
                    <w:sz w:val="20"/>
                    <w:szCs w:val="20"/>
                  </w:rPr>
                  <w:t>Analyzed long-term maintenance and support requirements to understand FTE impact, technical debt accumulation, and sustainability of the proposed solution.</w:t>
                </w:r>
              </w:p>
            </w:tc>
          </w:tr>
          <w:tr w:rsidR="00366757" w14:paraId="101591D3" w14:textId="77777777" w:rsidTr="00161C9B">
            <w:trPr>
              <w:trHeight w:val="22"/>
            </w:trPr>
            <w:tc>
              <w:tcPr>
                <w:tcW w:w="5000" w:type="dxa"/>
                <w:tcBorders>
                  <w:top w:val="nil"/>
                  <w:left w:val="nil"/>
                  <w:bottom w:val="single" w:sz="8" w:space="0" w:color="F2F2F2"/>
                  <w:right w:val="nil"/>
                </w:tcBorders>
              </w:tcPr>
              <w:p w14:paraId="2DDD0A89" w14:textId="77777777" w:rsidR="00366757" w:rsidRPr="00896A09" w:rsidRDefault="00366757" w:rsidP="00161C9B">
                <w:pPr>
                  <w:rPr>
                    <w:b/>
                    <w:bCs/>
                    <w:sz w:val="20"/>
                    <w:szCs w:val="20"/>
                  </w:rPr>
                </w:pPr>
                <w:r w:rsidRPr="00505648">
                  <w:rPr>
                    <w:b/>
                    <w:bCs/>
                    <w:sz w:val="20"/>
                    <w:szCs w:val="20"/>
                  </w:rPr>
                  <w:lastRenderedPageBreak/>
                  <w:t>Option comparison</w:t>
                </w:r>
              </w:p>
            </w:tc>
            <w:tc>
              <w:tcPr>
                <w:tcW w:w="5000" w:type="dxa"/>
                <w:tcBorders>
                  <w:top w:val="nil"/>
                  <w:left w:val="nil"/>
                  <w:bottom w:val="single" w:sz="8" w:space="0" w:color="F2F2F2"/>
                  <w:right w:val="nil"/>
                </w:tcBorders>
              </w:tcPr>
              <w:p w14:paraId="13E9EC29" w14:textId="77777777" w:rsidR="00366757" w:rsidRPr="00896A09" w:rsidRDefault="00366757" w:rsidP="00161C9B">
                <w:pPr>
                  <w:rPr>
                    <w:sz w:val="20"/>
                    <w:szCs w:val="20"/>
                  </w:rPr>
                </w:pPr>
                <w:r w:rsidRPr="00505648">
                  <w:rPr>
                    <w:sz w:val="20"/>
                    <w:szCs w:val="20"/>
                  </w:rPr>
                  <w:t>Evaluated alternative implementation approaches, including a lean scripting model that preserved functionality while reducing complexity and security exposure.</w:t>
                </w:r>
              </w:p>
            </w:tc>
          </w:tr>
          <w:tr w:rsidR="00366757" w14:paraId="50ADB290" w14:textId="77777777" w:rsidTr="00161C9B">
            <w:trPr>
              <w:trHeight w:val="22"/>
            </w:trPr>
            <w:tc>
              <w:tcPr>
                <w:tcW w:w="5000" w:type="dxa"/>
                <w:tcBorders>
                  <w:top w:val="single" w:sz="8" w:space="0" w:color="F2F2F2"/>
                  <w:left w:val="nil"/>
                  <w:bottom w:val="single" w:sz="8" w:space="0" w:color="F2F2F2"/>
                  <w:right w:val="nil"/>
                </w:tcBorders>
              </w:tcPr>
              <w:p w14:paraId="26881695" w14:textId="77777777" w:rsidR="00366757" w:rsidRPr="00896A09" w:rsidRDefault="00366757" w:rsidP="00161C9B">
                <w:pPr>
                  <w:rPr>
                    <w:b/>
                    <w:bCs/>
                    <w:sz w:val="20"/>
                    <w:szCs w:val="20"/>
                  </w:rPr>
                </w:pPr>
                <w:r w:rsidRPr="00383733">
                  <w:rPr>
                    <w:b/>
                    <w:bCs/>
                    <w:sz w:val="20"/>
                    <w:szCs w:val="20"/>
                  </w:rPr>
                  <w:t>Decision-support documentation</w:t>
                </w:r>
              </w:p>
            </w:tc>
            <w:tc>
              <w:tcPr>
                <w:tcW w:w="5000" w:type="dxa"/>
                <w:tcBorders>
                  <w:top w:val="single" w:sz="8" w:space="0" w:color="F2F2F2"/>
                  <w:left w:val="nil"/>
                  <w:bottom w:val="single" w:sz="8" w:space="0" w:color="F2F2F2"/>
                  <w:right w:val="nil"/>
                </w:tcBorders>
              </w:tcPr>
              <w:p w14:paraId="4DD71E2E" w14:textId="77777777" w:rsidR="00366757" w:rsidRPr="00896A09" w:rsidRDefault="00366757" w:rsidP="00161C9B">
                <w:pPr>
                  <w:rPr>
                    <w:sz w:val="20"/>
                    <w:szCs w:val="20"/>
                  </w:rPr>
                </w:pPr>
                <w:r w:rsidRPr="00383733">
                  <w:rPr>
                    <w:sz w:val="20"/>
                    <w:szCs w:val="20"/>
                  </w:rPr>
                  <w:t>Translated technical risk into operational impact through a structured briefing for IT &amp; Security leadership, supporting informed, risk-balanced decision making.</w:t>
                </w:r>
              </w:p>
            </w:tc>
          </w:tr>
        </w:tbl>
        <w:p w14:paraId="32A80EB6" w14:textId="77777777" w:rsidR="00366757" w:rsidRDefault="00366757" w:rsidP="00366757"/>
        <w:p w14:paraId="74493222" w14:textId="77777777" w:rsidR="00366757" w:rsidRDefault="00366757" w:rsidP="00366757">
          <w:pPr>
            <w:pStyle w:val="NoSpacing"/>
          </w:pPr>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66757" w14:paraId="42E9B2E3" w14:textId="77777777" w:rsidTr="00161C9B">
            <w:trPr>
              <w:trHeight w:val="54"/>
              <w:tblHeader/>
            </w:trPr>
            <w:tc>
              <w:tcPr>
                <w:tcW w:w="10000" w:type="dxa"/>
                <w:tcBorders>
                  <w:bottom w:val="nil"/>
                </w:tcBorders>
                <w:shd w:val="clear" w:color="auto" w:fill="1F497D" w:themeFill="text2"/>
              </w:tcPr>
              <w:p w14:paraId="37153046" w14:textId="77777777" w:rsidR="00366757" w:rsidRPr="002306AC" w:rsidRDefault="00366757" w:rsidP="00161C9B">
                <w:pPr>
                  <w:spacing w:before="120" w:after="120"/>
                  <w:rPr>
                    <w:rFonts w:ascii="Inter Medium" w:eastAsia="Inter Medium" w:hAnsi="Inter Medium" w:cs="Inter Medium"/>
                    <w:b/>
                    <w:bCs/>
                    <w:lang w:val="en-US"/>
                  </w:rPr>
                </w:pPr>
                <w:r w:rsidRPr="00415295">
                  <w:rPr>
                    <w:rFonts w:ascii="Inter Medium" w:eastAsia="Inter Medium" w:hAnsi="Inter Medium" w:cs="Inter Medium"/>
                    <w:b/>
                    <w:bCs/>
                    <w:color w:val="FFFFFF" w:themeColor="background1"/>
                    <w:lang w:val="en-US"/>
                  </w:rPr>
                  <w:t>Outcome</w:t>
                </w:r>
              </w:p>
            </w:tc>
          </w:tr>
          <w:tr w:rsidR="00366757" w14:paraId="075F0556" w14:textId="77777777" w:rsidTr="00161C9B">
            <w:trPr>
              <w:trHeight w:val="564"/>
            </w:trPr>
            <w:tc>
              <w:tcPr>
                <w:tcW w:w="10000" w:type="dxa"/>
                <w:tcBorders>
                  <w:top w:val="nil"/>
                  <w:left w:val="nil"/>
                  <w:bottom w:val="nil"/>
                  <w:right w:val="nil"/>
                </w:tcBorders>
              </w:tcPr>
              <w:p w14:paraId="1A8096EB" w14:textId="77777777" w:rsidR="00366757" w:rsidRPr="00B004DC" w:rsidRDefault="00366757" w:rsidP="00161C9B">
                <w:pPr>
                  <w:spacing w:before="240" w:after="240"/>
                  <w:rPr>
                    <w:sz w:val="20"/>
                    <w:szCs w:val="20"/>
                  </w:rPr>
                </w:pPr>
                <w:r w:rsidRPr="00B004DC">
                  <w:rPr>
                    <w:sz w:val="20"/>
                    <w:szCs w:val="20"/>
                  </w:rPr>
                  <w:t>▪ Enabled IT &amp; Security leadership to make a risk-informed modernization decision balancing efficiency with long-term service sustainability.</w:t>
                </w:r>
              </w:p>
              <w:p w14:paraId="522A70CA" w14:textId="77777777" w:rsidR="00366757" w:rsidRPr="00B004DC" w:rsidRDefault="00366757" w:rsidP="00161C9B">
                <w:pPr>
                  <w:spacing w:before="240" w:after="240"/>
                  <w:rPr>
                    <w:sz w:val="20"/>
                    <w:szCs w:val="20"/>
                  </w:rPr>
                </w:pPr>
                <w:r w:rsidRPr="00B004DC">
                  <w:rPr>
                    <w:sz w:val="20"/>
                    <w:szCs w:val="20"/>
                  </w:rPr>
                  <w:t>▪ Supported a pivot to a solution that met operational needs while reducing maintenance burden and cybersecurity exposure.</w:t>
                </w:r>
              </w:p>
              <w:p w14:paraId="4135D0CC" w14:textId="77777777" w:rsidR="00366757" w:rsidRPr="00B004DC" w:rsidRDefault="00366757" w:rsidP="00161C9B">
                <w:pPr>
                  <w:spacing w:before="240" w:after="240"/>
                  <w:rPr>
                    <w:sz w:val="20"/>
                    <w:szCs w:val="20"/>
                  </w:rPr>
                </w:pPr>
                <w:r w:rsidRPr="00B004DC">
                  <w:rPr>
                    <w:sz w:val="20"/>
                    <w:szCs w:val="20"/>
                  </w:rPr>
                  <w:t>▪ Strengthened alignment between service delivery goals and security posture.</w:t>
                </w:r>
              </w:p>
              <w:p w14:paraId="4897ECAA" w14:textId="77777777" w:rsidR="00366757" w:rsidRPr="002306AC" w:rsidRDefault="00366757" w:rsidP="00161C9B">
                <w:pPr>
                  <w:spacing w:before="240" w:after="240"/>
                  <w:rPr>
                    <w:sz w:val="18"/>
                    <w:szCs w:val="18"/>
                  </w:rPr>
                </w:pPr>
                <w:r w:rsidRPr="00B004DC">
                  <w:rPr>
                    <w:sz w:val="20"/>
                    <w:szCs w:val="20"/>
                  </w:rPr>
                  <w:t>▪ Reinforced disciplined change governance using ITIL-aligned service impact analysis.</w:t>
                </w: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66757" w14:paraId="6A7415FB" w14:textId="77777777" w:rsidTr="00161C9B">
            <w:trPr>
              <w:trHeight w:val="205"/>
              <w:tblHeader/>
            </w:trPr>
            <w:tc>
              <w:tcPr>
                <w:tcW w:w="10000" w:type="dxa"/>
                <w:tcBorders>
                  <w:bottom w:val="nil"/>
                </w:tcBorders>
                <w:shd w:val="clear" w:color="auto" w:fill="1F497D" w:themeFill="text2"/>
              </w:tcPr>
              <w:p w14:paraId="635C63F8" w14:textId="77777777" w:rsidR="00366757" w:rsidRPr="002306AC" w:rsidRDefault="00366757" w:rsidP="00161C9B">
                <w:pPr>
                  <w:spacing w:before="120" w:after="120"/>
                  <w:rPr>
                    <w:rFonts w:ascii="Inter Medium" w:eastAsia="Inter Medium" w:hAnsi="Inter Medium" w:cs="Inter Medium"/>
                    <w:b/>
                    <w:bCs/>
                    <w:lang w:val="en-US"/>
                  </w:rPr>
                </w:pPr>
                <w:r w:rsidRPr="00415295">
                  <w:rPr>
                    <w:b/>
                    <w:bCs/>
                    <w:color w:val="FFFFFF" w:themeColor="background1"/>
                  </w:rPr>
                  <w:t>Key Deliverables</w:t>
                </w:r>
              </w:p>
            </w:tc>
          </w:tr>
          <w:tr w:rsidR="00366757" w14:paraId="701B99C9" w14:textId="77777777" w:rsidTr="00161C9B">
            <w:trPr>
              <w:trHeight w:val="564"/>
            </w:trPr>
            <w:tc>
              <w:tcPr>
                <w:tcW w:w="10000" w:type="dxa"/>
                <w:tcBorders>
                  <w:top w:val="nil"/>
                  <w:left w:val="nil"/>
                  <w:bottom w:val="nil"/>
                  <w:right w:val="nil"/>
                </w:tcBorders>
              </w:tcPr>
              <w:p w14:paraId="027C25D0" w14:textId="77777777" w:rsidR="00366757" w:rsidRPr="00BC4CA5" w:rsidRDefault="00366757" w:rsidP="00161C9B">
                <w:pPr>
                  <w:spacing w:before="240" w:after="240"/>
                  <w:rPr>
                    <w:sz w:val="20"/>
                    <w:szCs w:val="20"/>
                  </w:rPr>
                </w:pPr>
                <w:r w:rsidRPr="00BC4CA5">
                  <w:rPr>
                    <w:sz w:val="20"/>
                    <w:szCs w:val="20"/>
                  </w:rPr>
                  <w:t>▪ Service Impact &amp; Risk Assessment Summary</w:t>
                </w:r>
              </w:p>
              <w:p w14:paraId="6FC3580E" w14:textId="77777777" w:rsidR="00366757" w:rsidRPr="00BC4CA5" w:rsidRDefault="00366757" w:rsidP="00161C9B">
                <w:pPr>
                  <w:spacing w:before="240" w:after="240"/>
                  <w:rPr>
                    <w:sz w:val="20"/>
                    <w:szCs w:val="20"/>
                  </w:rPr>
                </w:pPr>
                <w:r w:rsidRPr="00BC4CA5">
                  <w:rPr>
                    <w:sz w:val="20"/>
                    <w:szCs w:val="20"/>
                  </w:rPr>
                  <w:t>▪ Capacity and Workforce Impact Analysis</w:t>
                </w:r>
              </w:p>
              <w:p w14:paraId="3415F378" w14:textId="77777777" w:rsidR="00366757" w:rsidRPr="00BC4CA5" w:rsidRDefault="00366757" w:rsidP="00161C9B">
                <w:pPr>
                  <w:spacing w:before="240" w:after="240"/>
                  <w:rPr>
                    <w:sz w:val="20"/>
                    <w:szCs w:val="20"/>
                  </w:rPr>
                </w:pPr>
                <w:r w:rsidRPr="00BC4CA5">
                  <w:rPr>
                    <w:sz w:val="20"/>
                    <w:szCs w:val="20"/>
                  </w:rPr>
                  <w:t>▪ Comparative Implementation Options Matrix</w:t>
                </w:r>
              </w:p>
              <w:p w14:paraId="492A2007" w14:textId="77777777" w:rsidR="00366757" w:rsidRPr="002306AC" w:rsidRDefault="00366757" w:rsidP="00161C9B">
                <w:pPr>
                  <w:spacing w:before="240" w:after="240"/>
                  <w:rPr>
                    <w:sz w:val="18"/>
                    <w:szCs w:val="18"/>
                  </w:rPr>
                </w:pPr>
                <w:r w:rsidRPr="00BC4CA5">
                  <w:rPr>
                    <w:sz w:val="20"/>
                    <w:szCs w:val="20"/>
                  </w:rPr>
                  <w:t>▪ Change Enablement &amp; Risk Considerations Brief</w:t>
                </w:r>
              </w:p>
            </w:tc>
          </w:tr>
          <w:tr w:rsidR="00366757" w14:paraId="6C028B93" w14:textId="77777777" w:rsidTr="00161C9B">
            <w:tblPrEx>
              <w:tblBorders>
                <w:top w:val="single" w:sz="8" w:space="0" w:color="747775"/>
                <w:left w:val="nil"/>
                <w:bottom w:val="single" w:sz="8" w:space="0" w:color="747775"/>
                <w:right w:val="nil"/>
                <w:insideH w:val="single" w:sz="8" w:space="0" w:color="747775"/>
                <w:insideV w:val="nil"/>
              </w:tblBorders>
            </w:tblPrEx>
            <w:trPr>
              <w:trHeight w:val="259"/>
            </w:trPr>
            <w:tc>
              <w:tcPr>
                <w:tcW w:w="10000" w:type="dxa"/>
                <w:tcBorders>
                  <w:top w:val="nil"/>
                  <w:left w:val="single" w:sz="8" w:space="0" w:color="F2F2F2" w:themeColor="background1" w:themeShade="F2"/>
                  <w:bottom w:val="single" w:sz="8" w:space="0" w:color="F2F2F2" w:themeColor="background1" w:themeShade="F2"/>
                  <w:right w:val="single" w:sz="8" w:space="0" w:color="F2F2F2" w:themeColor="background1" w:themeShade="F2"/>
                </w:tcBorders>
                <w:shd w:val="clear" w:color="auto" w:fill="1F497D" w:themeFill="text2"/>
              </w:tcPr>
              <w:p w14:paraId="6DE7ADC7" w14:textId="77777777" w:rsidR="00366757" w:rsidRPr="002306AC" w:rsidRDefault="00366757" w:rsidP="00161C9B">
                <w:pPr>
                  <w:spacing w:before="120" w:after="120" w:line="240" w:lineRule="auto"/>
                  <w:jc w:val="center"/>
                  <w:rPr>
                    <w:i/>
                    <w:iCs/>
                  </w:rPr>
                </w:pPr>
                <w:r w:rsidRPr="00415295">
                  <w:rPr>
                    <w:i/>
                    <w:iCs/>
                    <w:color w:val="FFFFFF" w:themeColor="background1"/>
                    <w:sz w:val="18"/>
                    <w:szCs w:val="18"/>
                  </w:rPr>
                  <w:t xml:space="preserve">Supporting documentation for this procedure is provided in Exhibit </w:t>
                </w:r>
                <w:r>
                  <w:rPr>
                    <w:i/>
                    <w:iCs/>
                    <w:color w:val="FFFFFF" w:themeColor="background1"/>
                    <w:sz w:val="18"/>
                    <w:szCs w:val="18"/>
                  </w:rPr>
                  <w:t>A</w:t>
                </w:r>
                <w:r w:rsidRPr="00415295">
                  <w:rPr>
                    <w:i/>
                    <w:iCs/>
                    <w:color w:val="FFFFFF" w:themeColor="background1"/>
                    <w:sz w:val="18"/>
                    <w:szCs w:val="18"/>
                  </w:rPr>
                  <w:t>.</w:t>
                </w:r>
              </w:p>
            </w:tc>
          </w:tr>
        </w:tbl>
        <w:p w14:paraId="0EBF57EC" w14:textId="77777777" w:rsidR="00366757" w:rsidRDefault="00366757" w:rsidP="00391EB1">
          <w:pPr>
            <w:pStyle w:val="Heading1"/>
            <w:rPr>
              <w:color w:val="1F497D" w:themeColor="text2"/>
              <w:sz w:val="30"/>
              <w:szCs w:val="30"/>
            </w:rPr>
          </w:pPr>
        </w:p>
        <w:p w14:paraId="4CD002F5" w14:textId="2EE75020" w:rsidR="00391EB1" w:rsidRPr="00ED4682" w:rsidRDefault="00391EB1" w:rsidP="00391EB1">
          <w:pPr>
            <w:pStyle w:val="Heading1"/>
            <w:rPr>
              <w:color w:val="1F497D" w:themeColor="text2"/>
              <w:sz w:val="30"/>
              <w:szCs w:val="30"/>
            </w:rPr>
          </w:pPr>
          <w:bookmarkStart w:id="11" w:name="_Toc219414038"/>
          <w:r w:rsidRPr="00ED4682">
            <w:rPr>
              <w:color w:val="1F497D" w:themeColor="text2"/>
              <w:sz w:val="30"/>
              <w:szCs w:val="30"/>
            </w:rPr>
            <w:t xml:space="preserve">Case Study </w:t>
          </w:r>
          <w:r w:rsidR="00366757">
            <w:rPr>
              <w:color w:val="1F497D" w:themeColor="text2"/>
              <w:sz w:val="30"/>
              <w:szCs w:val="30"/>
            </w:rPr>
            <w:t>2</w:t>
          </w:r>
          <w:r w:rsidRPr="00ED4682">
            <w:rPr>
              <w:color w:val="1F497D" w:themeColor="text2"/>
              <w:sz w:val="30"/>
              <w:szCs w:val="30"/>
            </w:rPr>
            <w:t xml:space="preserve">: </w:t>
          </w:r>
          <w:r w:rsidR="00BD448A" w:rsidRPr="00BD448A">
            <w:rPr>
              <w:color w:val="1F497D" w:themeColor="text2"/>
              <w:sz w:val="30"/>
              <w:szCs w:val="30"/>
            </w:rPr>
            <w:t>Data Center Dependency Mapping</w:t>
          </w:r>
          <w:bookmarkEnd w:id="11"/>
        </w:p>
        <w:p w14:paraId="630E46A5" w14:textId="77777777" w:rsidR="00391EB1" w:rsidRDefault="00391EB1" w:rsidP="00391EB1">
          <w:r>
            <w:rPr>
              <w:noProof/>
            </w:rPr>
            <w:drawing>
              <wp:inline distT="114300" distB="114300" distL="114300" distR="114300" wp14:anchorId="47BBF288" wp14:editId="105431B0">
                <wp:extent cx="6286500" cy="3171825"/>
                <wp:effectExtent l="0" t="0" r="0" b="9525"/>
                <wp:docPr id="7" name="image1.jpg"/>
                <wp:cNvGraphicFramePr/>
                <a:graphic xmlns:a="http://schemas.openxmlformats.org/drawingml/2006/main">
                  <a:graphicData uri="http://schemas.openxmlformats.org/drawingml/2006/picture">
                    <pic:pic xmlns:pic="http://schemas.openxmlformats.org/drawingml/2006/picture">
                      <pic:nvPicPr>
                        <pic:cNvPr id="7" name="image1.jpg"/>
                        <pic:cNvPicPr preferRelativeResize="0"/>
                      </pic:nvPicPr>
                      <pic:blipFill>
                        <a:blip r:embed="rId14" cstate="print">
                          <a:extLst>
                            <a:ext uri="{28A0092B-C50C-407E-A947-70E740481C1C}">
                              <a14:useLocalDpi xmlns:a14="http://schemas.microsoft.com/office/drawing/2010/main" val="0"/>
                            </a:ext>
                            <a:ext uri="{837473B0-CC2E-450A-ABE3-18F120FF3D39}">
                              <a1611:picAttrSrcUrl xmlns:a1611="http://schemas.microsoft.com/office/drawing/2016/11/main" r:id="rId15"/>
                            </a:ext>
                          </a:extLst>
                        </a:blip>
                        <a:srcRect t="12166" b="12166"/>
                        <a:stretch>
                          <a:fillRect/>
                        </a:stretch>
                      </pic:blipFill>
                      <pic:spPr>
                        <a:xfrm>
                          <a:off x="0" y="0"/>
                          <a:ext cx="6286500" cy="3171825"/>
                        </a:xfrm>
                        <a:prstGeom prst="rect">
                          <a:avLst/>
                        </a:prstGeom>
                        <a:ln/>
                      </pic:spPr>
                    </pic:pic>
                  </a:graphicData>
                </a:graphic>
              </wp:inline>
            </w:drawing>
          </w:r>
        </w:p>
        <w:p w14:paraId="35B91962" w14:textId="77777777" w:rsidR="00391EB1" w:rsidRDefault="00391EB1" w:rsidP="00391EB1">
          <w:pPr>
            <w:pBdr>
              <w:top w:val="nil"/>
              <w:left w:val="nil"/>
              <w:bottom w:val="nil"/>
              <w:right w:val="nil"/>
              <w:between w:val="nil"/>
            </w:pBdr>
          </w:pPr>
        </w:p>
        <w:p w14:paraId="190F9E98" w14:textId="77777777" w:rsidR="00391EB1" w:rsidRPr="00721CC4" w:rsidRDefault="00391EB1" w:rsidP="00391EB1">
          <w:pPr>
            <w:pBdr>
              <w:top w:val="nil"/>
              <w:left w:val="nil"/>
              <w:bottom w:val="nil"/>
              <w:right w:val="nil"/>
              <w:between w:val="nil"/>
            </w:pBdr>
            <w:rPr>
              <w:color w:val="1F497D" w:themeColor="text2"/>
              <w:sz w:val="28"/>
              <w:szCs w:val="28"/>
            </w:rPr>
          </w:pPr>
          <w:r w:rsidRPr="00721CC4">
            <w:rPr>
              <w:b/>
              <w:bCs/>
              <w:color w:val="1F497D" w:themeColor="text2"/>
              <w:sz w:val="28"/>
              <w:szCs w:val="28"/>
            </w:rPr>
            <w:t>Project Overview</w:t>
          </w:r>
        </w:p>
        <w:p w14:paraId="0743E678" w14:textId="77777777" w:rsidR="00391EB1" w:rsidRPr="00721CC4" w:rsidRDefault="00391EB1" w:rsidP="00391EB1">
          <w:pPr>
            <w:pBdr>
              <w:top w:val="nil"/>
              <w:left w:val="nil"/>
              <w:bottom w:val="nil"/>
              <w:right w:val="nil"/>
              <w:between w:val="nil"/>
            </w:pBdr>
            <w:rPr>
              <w:sz w:val="26"/>
              <w:szCs w:val="26"/>
            </w:rPr>
          </w:pPr>
          <w:r w:rsidRPr="00721CC4">
            <w:t>Analyzed and documented the shutdown and startup dependencies of a classified data center environment to eliminate tribal knowledge, reduce operational and hardware risk, and establish a standardized, repeatable workflow across engineering, cybersecurity, operations, and facilities teams.</w:t>
          </w:r>
        </w:p>
        <w:p w14:paraId="52ED3461" w14:textId="77777777" w:rsidR="00391EB1" w:rsidRDefault="00391EB1" w:rsidP="00391EB1">
          <w:pPr>
            <w:pBdr>
              <w:top w:val="nil"/>
              <w:left w:val="nil"/>
              <w:bottom w:val="nil"/>
              <w:right w:val="nil"/>
              <w:between w:val="nil"/>
            </w:pBd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91EB1" w14:paraId="7BC72581" w14:textId="77777777" w:rsidTr="00211E4A">
            <w:trPr>
              <w:cnfStyle w:val="100000000000" w:firstRow="1" w:lastRow="0" w:firstColumn="0" w:lastColumn="0" w:oddVBand="0" w:evenVBand="0" w:oddHBand="0" w:evenHBand="0" w:firstRowFirstColumn="0" w:firstRowLastColumn="0" w:lastRowFirstColumn="0" w:lastRowLastColumn="0"/>
              <w:trHeight w:val="24"/>
              <w:tblHeader/>
            </w:trPr>
            <w:tc>
              <w:tcPr>
                <w:tcW w:w="5000" w:type="dxa"/>
                <w:tcBorders>
                  <w:left w:val="nil"/>
                  <w:bottom w:val="nil"/>
                  <w:right w:val="nil"/>
                </w:tcBorders>
                <w:shd w:val="clear" w:color="auto" w:fill="1F497D" w:themeFill="text2"/>
              </w:tcPr>
              <w:p w14:paraId="70FF3C36" w14:textId="77777777" w:rsidR="00391EB1" w:rsidRPr="00721CC4" w:rsidRDefault="00391EB1" w:rsidP="00211E4A">
                <w:pPr>
                  <w:spacing w:before="120" w:after="120"/>
                  <w:rPr>
                    <w:b/>
                    <w:bCs/>
                    <w:color w:val="FFFFFF" w:themeColor="background1"/>
                    <w:sz w:val="24"/>
                    <w:szCs w:val="24"/>
                  </w:rPr>
                </w:pPr>
                <w:r w:rsidRPr="00721CC4">
                  <w:rPr>
                    <w:b/>
                    <w:bCs/>
                    <w:color w:val="FFFFFF" w:themeColor="background1"/>
                    <w:sz w:val="24"/>
                    <w:szCs w:val="24"/>
                  </w:rPr>
                  <w:t>Approach</w:t>
                </w:r>
              </w:p>
            </w:tc>
            <w:tc>
              <w:tcPr>
                <w:tcW w:w="5000" w:type="dxa"/>
                <w:tcBorders>
                  <w:left w:val="nil"/>
                  <w:bottom w:val="nil"/>
                  <w:right w:val="nil"/>
                </w:tcBorders>
                <w:shd w:val="clear" w:color="auto" w:fill="1F497D" w:themeFill="text2"/>
              </w:tcPr>
              <w:p w14:paraId="0AB5CEB1" w14:textId="77777777" w:rsidR="00391EB1" w:rsidRPr="00721CC4" w:rsidRDefault="00391EB1" w:rsidP="00211E4A">
                <w:pPr>
                  <w:spacing w:before="120" w:after="120"/>
                  <w:rPr>
                    <w:b/>
                    <w:bCs/>
                    <w:color w:val="FFFFFF" w:themeColor="background1"/>
                    <w:sz w:val="24"/>
                    <w:szCs w:val="24"/>
                  </w:rPr>
                </w:pPr>
                <w:r w:rsidRPr="00721CC4">
                  <w:rPr>
                    <w:b/>
                    <w:bCs/>
                    <w:color w:val="FFFFFF" w:themeColor="background1"/>
                    <w:sz w:val="24"/>
                    <w:szCs w:val="24"/>
                  </w:rPr>
                  <w:t>Details</w:t>
                </w:r>
              </w:p>
            </w:tc>
          </w:tr>
          <w:tr w:rsidR="00391EB1" w14:paraId="56DBDD4A" w14:textId="77777777" w:rsidTr="00211E4A">
            <w:trPr>
              <w:trHeight w:val="474"/>
            </w:trPr>
            <w:tc>
              <w:tcPr>
                <w:tcW w:w="5000" w:type="dxa"/>
                <w:tcBorders>
                  <w:top w:val="nil"/>
                  <w:left w:val="nil"/>
                  <w:bottom w:val="single" w:sz="8" w:space="0" w:color="F2F2F2"/>
                  <w:right w:val="nil"/>
                </w:tcBorders>
              </w:tcPr>
              <w:p w14:paraId="21F6B176" w14:textId="77777777" w:rsidR="00391EB1" w:rsidRPr="00721CC4" w:rsidRDefault="00391EB1" w:rsidP="00211E4A">
                <w:pPr>
                  <w:spacing w:before="120" w:after="120"/>
                </w:pPr>
                <w:r w:rsidRPr="00721CC4">
                  <w:rPr>
                    <w:b/>
                    <w:bCs/>
                  </w:rPr>
                  <w:t>Requirements elicitation</w:t>
                </w:r>
              </w:p>
            </w:tc>
            <w:tc>
              <w:tcPr>
                <w:tcW w:w="5000" w:type="dxa"/>
                <w:tcBorders>
                  <w:top w:val="nil"/>
                  <w:left w:val="nil"/>
                  <w:bottom w:val="single" w:sz="8" w:space="0" w:color="F2F2F2"/>
                  <w:right w:val="nil"/>
                </w:tcBorders>
              </w:tcPr>
              <w:p w14:paraId="1002CF6A" w14:textId="77777777" w:rsidR="00391EB1" w:rsidRPr="00721CC4" w:rsidRDefault="00391EB1" w:rsidP="00211E4A">
                <w:pPr>
                  <w:spacing w:before="120" w:after="120"/>
                </w:pPr>
                <w:r w:rsidRPr="00721CC4">
                  <w:t>Interviewed engineering, cyber, operations, and facilities teams to identify technical dependencies, functional constraints, and non-functional requirements (data integrity, safety, timing).</w:t>
                </w:r>
              </w:p>
            </w:tc>
          </w:tr>
          <w:tr w:rsidR="00391EB1" w14:paraId="32F9EF79" w14:textId="77777777" w:rsidTr="00211E4A">
            <w:trPr>
              <w:trHeight w:val="708"/>
            </w:trPr>
            <w:tc>
              <w:tcPr>
                <w:tcW w:w="5000" w:type="dxa"/>
                <w:tcBorders>
                  <w:top w:val="single" w:sz="8" w:space="0" w:color="F2F2F2"/>
                  <w:left w:val="nil"/>
                  <w:bottom w:val="single" w:sz="8" w:space="0" w:color="F2F2F2"/>
                  <w:right w:val="nil"/>
                </w:tcBorders>
              </w:tcPr>
              <w:p w14:paraId="4BC53A2C" w14:textId="77777777" w:rsidR="00391EB1" w:rsidRPr="00721CC4" w:rsidRDefault="00391EB1" w:rsidP="00211E4A">
                <w:pPr>
                  <w:spacing w:before="120" w:after="120"/>
                </w:pPr>
                <w:r w:rsidRPr="00721CC4">
                  <w:rPr>
                    <w:b/>
                    <w:bCs/>
                  </w:rPr>
                  <w:t>Workflow modeling</w:t>
                </w:r>
              </w:p>
            </w:tc>
            <w:tc>
              <w:tcPr>
                <w:tcW w:w="5000" w:type="dxa"/>
                <w:tcBorders>
                  <w:top w:val="single" w:sz="8" w:space="0" w:color="F2F2F2"/>
                  <w:left w:val="nil"/>
                  <w:bottom w:val="single" w:sz="8" w:space="0" w:color="F2F2F2"/>
                  <w:right w:val="nil"/>
                </w:tcBorders>
              </w:tcPr>
              <w:p w14:paraId="68557F1A" w14:textId="77777777" w:rsidR="00391EB1" w:rsidRPr="00721CC4" w:rsidRDefault="00391EB1" w:rsidP="00211E4A">
                <w:pPr>
                  <w:spacing w:before="120" w:after="120"/>
                </w:pPr>
                <w:r w:rsidRPr="00721CC4">
                  <w:t xml:space="preserve">Reverse-engineered undocumented steps and developed clear workflow and </w:t>
                </w:r>
                <w:r w:rsidRPr="00721CC4">
                  <w:lastRenderedPageBreak/>
                  <w:t>dependency diagrams illustrating system relationships and required pre-conditions.</w:t>
                </w:r>
              </w:p>
            </w:tc>
          </w:tr>
          <w:tr w:rsidR="00391EB1" w14:paraId="4079D2B7" w14:textId="77777777" w:rsidTr="00211E4A">
            <w:trPr>
              <w:trHeight w:val="564"/>
            </w:trPr>
            <w:tc>
              <w:tcPr>
                <w:tcW w:w="5000" w:type="dxa"/>
                <w:tcBorders>
                  <w:top w:val="single" w:sz="8" w:space="0" w:color="F2F2F2"/>
                  <w:left w:val="nil"/>
                  <w:bottom w:val="nil"/>
                  <w:right w:val="nil"/>
                </w:tcBorders>
              </w:tcPr>
              <w:p w14:paraId="3964C56E" w14:textId="77777777" w:rsidR="00391EB1" w:rsidRPr="00721CC4" w:rsidRDefault="00391EB1" w:rsidP="00211E4A">
                <w:pPr>
                  <w:spacing w:before="120" w:after="120"/>
                  <w:rPr>
                    <w:b/>
                    <w:bCs/>
                  </w:rPr>
                </w:pPr>
                <w:r w:rsidRPr="00721CC4">
                  <w:rPr>
                    <w:b/>
                    <w:bCs/>
                  </w:rPr>
                  <w:lastRenderedPageBreak/>
                  <w:t>Gap analysis</w:t>
                </w:r>
              </w:p>
            </w:tc>
            <w:tc>
              <w:tcPr>
                <w:tcW w:w="5000" w:type="dxa"/>
                <w:tcBorders>
                  <w:top w:val="single" w:sz="8" w:space="0" w:color="F2F2F2"/>
                  <w:left w:val="nil"/>
                  <w:bottom w:val="nil"/>
                  <w:right w:val="nil"/>
                </w:tcBorders>
              </w:tcPr>
              <w:p w14:paraId="69F6E9F2" w14:textId="77777777" w:rsidR="00391EB1" w:rsidRPr="00721CC4" w:rsidRDefault="00391EB1" w:rsidP="00211E4A">
                <w:pPr>
                  <w:spacing w:before="120" w:after="120"/>
                  <w:rPr>
                    <w:lang w:val="en-US"/>
                  </w:rPr>
                </w:pPr>
                <w:r w:rsidRPr="00721CC4">
                  <w:t>Identified inconsistencies in execution, lack of documentation, and risk caused by sequence variation across teams.</w:t>
                </w:r>
              </w:p>
            </w:tc>
          </w:tr>
          <w:tr w:rsidR="00391EB1" w14:paraId="08468C90" w14:textId="77777777" w:rsidTr="00211E4A">
            <w:trPr>
              <w:trHeight w:val="339"/>
            </w:trPr>
            <w:tc>
              <w:tcPr>
                <w:tcW w:w="5000" w:type="dxa"/>
                <w:tcBorders>
                  <w:top w:val="nil"/>
                  <w:left w:val="nil"/>
                  <w:bottom w:val="single" w:sz="8" w:space="0" w:color="F2F2F2"/>
                  <w:right w:val="nil"/>
                </w:tcBorders>
              </w:tcPr>
              <w:p w14:paraId="1C957C3E" w14:textId="77777777" w:rsidR="00391EB1" w:rsidRPr="00721CC4" w:rsidRDefault="00391EB1" w:rsidP="00211E4A">
                <w:pPr>
                  <w:spacing w:before="120" w:after="120"/>
                  <w:rPr>
                    <w:b/>
                    <w:bCs/>
                  </w:rPr>
                </w:pPr>
                <w:r w:rsidRPr="00721CC4">
                  <w:rPr>
                    <w:b/>
                    <w:bCs/>
                  </w:rPr>
                  <w:t>Process documentation</w:t>
                </w:r>
              </w:p>
            </w:tc>
            <w:tc>
              <w:tcPr>
                <w:tcW w:w="5000" w:type="dxa"/>
                <w:tcBorders>
                  <w:top w:val="nil"/>
                  <w:left w:val="nil"/>
                  <w:bottom w:val="single" w:sz="8" w:space="0" w:color="F2F2F2"/>
                  <w:right w:val="nil"/>
                </w:tcBorders>
              </w:tcPr>
              <w:p w14:paraId="2DCC0E1F" w14:textId="77777777" w:rsidR="00391EB1" w:rsidRPr="00721CC4" w:rsidRDefault="00391EB1" w:rsidP="00211E4A">
                <w:pPr>
                  <w:spacing w:before="120" w:after="120"/>
                </w:pPr>
                <w:r w:rsidRPr="00721CC4">
                  <w:t>Authored standardized SOPs and a condensed sequencing checklist to ensure repeatable, auditable execution.</w:t>
                </w:r>
              </w:p>
            </w:tc>
          </w:tr>
          <w:tr w:rsidR="00391EB1" w14:paraId="487CBDFE" w14:textId="77777777" w:rsidTr="00211E4A">
            <w:trPr>
              <w:trHeight w:val="438"/>
            </w:trPr>
            <w:tc>
              <w:tcPr>
                <w:tcW w:w="5000" w:type="dxa"/>
                <w:tcBorders>
                  <w:top w:val="single" w:sz="8" w:space="0" w:color="F2F2F2"/>
                  <w:left w:val="nil"/>
                  <w:bottom w:val="nil"/>
                  <w:right w:val="nil"/>
                </w:tcBorders>
              </w:tcPr>
              <w:p w14:paraId="158B26DD" w14:textId="77777777" w:rsidR="00391EB1" w:rsidRPr="00721CC4" w:rsidRDefault="00391EB1" w:rsidP="00211E4A">
                <w:pPr>
                  <w:spacing w:before="120" w:after="120"/>
                  <w:rPr>
                    <w:b/>
                    <w:bCs/>
                  </w:rPr>
                </w:pPr>
                <w:r w:rsidRPr="00721CC4">
                  <w:rPr>
                    <w:b/>
                    <w:bCs/>
                  </w:rPr>
                  <w:t>Cross-functional alignment</w:t>
                </w:r>
              </w:p>
            </w:tc>
            <w:tc>
              <w:tcPr>
                <w:tcW w:w="5000" w:type="dxa"/>
                <w:tcBorders>
                  <w:top w:val="single" w:sz="8" w:space="0" w:color="F2F2F2"/>
                  <w:left w:val="nil"/>
                  <w:bottom w:val="nil"/>
                  <w:right w:val="nil"/>
                </w:tcBorders>
              </w:tcPr>
              <w:p w14:paraId="165EA8C1" w14:textId="77777777" w:rsidR="00391EB1" w:rsidRPr="00721CC4" w:rsidRDefault="00391EB1" w:rsidP="00211E4A">
                <w:pPr>
                  <w:spacing w:before="120" w:after="120"/>
                </w:pPr>
                <w:r w:rsidRPr="00721CC4">
                  <w:t>Facilitated validation sessions with engineers and cyber teams to confirm sequence accuracy and risk controls.</w:t>
                </w:r>
              </w:p>
            </w:tc>
          </w:tr>
        </w:tbl>
        <w:p w14:paraId="749196DB" w14:textId="77777777" w:rsidR="00391EB1" w:rsidRDefault="00391EB1" w:rsidP="00391EB1">
          <w:pPr>
            <w:pStyle w:val="NoSpacing"/>
            <w:spacing w:before="120" w:after="120"/>
          </w:pPr>
          <w:bookmarkStart w:id="12" w:name="_j107ie867d5t" w:colFirst="0" w:colLast="0"/>
          <w:bookmarkStart w:id="13" w:name="_Toc214528695"/>
          <w:bookmarkStart w:id="14" w:name="_Toc214529453"/>
          <w:bookmarkStart w:id="15" w:name="_Toc214829722"/>
          <w:bookmarkStart w:id="16" w:name="_Toc214835860"/>
          <w:bookmarkEnd w:id="12"/>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3321262D" w14:textId="77777777" w:rsidTr="00211E4A">
            <w:trPr>
              <w:trHeight w:val="54"/>
              <w:tblHeader/>
            </w:trPr>
            <w:tc>
              <w:tcPr>
                <w:tcW w:w="10000" w:type="dxa"/>
                <w:tcBorders>
                  <w:bottom w:val="nil"/>
                </w:tcBorders>
                <w:shd w:val="clear" w:color="auto" w:fill="1F497D" w:themeFill="text2"/>
              </w:tcPr>
              <w:p w14:paraId="10554ABE" w14:textId="77777777" w:rsidR="00391EB1" w:rsidRPr="00721CC4" w:rsidRDefault="00391EB1" w:rsidP="00211E4A">
                <w:pPr>
                  <w:spacing w:before="120" w:after="120"/>
                  <w:rPr>
                    <w:rFonts w:ascii="Inter Medium" w:eastAsia="Inter Medium" w:hAnsi="Inter Medium" w:cs="Inter Medium"/>
                    <w:b/>
                    <w:bCs/>
                    <w:sz w:val="24"/>
                    <w:szCs w:val="24"/>
                    <w:lang w:val="en-US"/>
                  </w:rPr>
                </w:pPr>
                <w:r w:rsidRPr="00721CC4">
                  <w:rPr>
                    <w:rFonts w:ascii="Inter Medium" w:eastAsia="Inter Medium" w:hAnsi="Inter Medium" w:cs="Inter Medium"/>
                    <w:b/>
                    <w:bCs/>
                    <w:color w:val="FFFFFF" w:themeColor="background1"/>
                    <w:sz w:val="24"/>
                    <w:szCs w:val="24"/>
                    <w:lang w:val="en-US"/>
                  </w:rPr>
                  <w:t>Outcome</w:t>
                </w:r>
              </w:p>
            </w:tc>
          </w:tr>
          <w:tr w:rsidR="00391EB1" w14:paraId="32D6F7F1" w14:textId="77777777" w:rsidTr="00211E4A">
            <w:trPr>
              <w:trHeight w:val="564"/>
            </w:trPr>
            <w:tc>
              <w:tcPr>
                <w:tcW w:w="10000" w:type="dxa"/>
                <w:tcBorders>
                  <w:top w:val="nil"/>
                  <w:left w:val="nil"/>
                  <w:bottom w:val="nil"/>
                  <w:right w:val="nil"/>
                </w:tcBorders>
              </w:tcPr>
              <w:p w14:paraId="19C26D4F" w14:textId="77777777" w:rsidR="00391EB1" w:rsidRPr="00721CC4" w:rsidRDefault="00391EB1" w:rsidP="00211E4A">
                <w:pPr>
                  <w:spacing w:before="240" w:after="240"/>
                </w:pPr>
                <w:r w:rsidRPr="00721CC4">
                  <w:t>▪ Eliminated reliance on tribal knowledge through clear, system-focused documentation.</w:t>
                </w:r>
              </w:p>
              <w:p w14:paraId="52E824D3" w14:textId="77777777" w:rsidR="00391EB1" w:rsidRPr="00721CC4" w:rsidRDefault="00391EB1" w:rsidP="00211E4A">
                <w:pPr>
                  <w:spacing w:before="240" w:after="240"/>
                </w:pPr>
                <w:r w:rsidRPr="00721CC4">
                  <w:t>▪ Reduced hardware and data-integrity risk during maintenance events.</w:t>
                </w:r>
              </w:p>
              <w:p w14:paraId="2ED9842D" w14:textId="77777777" w:rsidR="00391EB1" w:rsidRPr="00721CC4" w:rsidRDefault="00391EB1" w:rsidP="00211E4A">
                <w:pPr>
                  <w:spacing w:before="240" w:after="240"/>
                </w:pPr>
                <w:r w:rsidRPr="00721CC4">
                  <w:t>▪ Improved communication and shared understanding across all technical teams.</w:t>
                </w:r>
              </w:p>
              <w:p w14:paraId="69B07DCC" w14:textId="77777777" w:rsidR="00391EB1" w:rsidRPr="002306AC" w:rsidRDefault="00391EB1" w:rsidP="00211E4A">
                <w:pPr>
                  <w:spacing w:before="240" w:after="240"/>
                  <w:rPr>
                    <w:sz w:val="18"/>
                    <w:szCs w:val="18"/>
                  </w:rPr>
                </w:pPr>
                <w:r w:rsidRPr="00721CC4">
                  <w:t>▪ Established a repeatable, approved workflow supporting future modernization efforts.</w:t>
                </w: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2679519C" w14:textId="77777777" w:rsidTr="00211E4A">
            <w:trPr>
              <w:trHeight w:val="124"/>
              <w:tblHeader/>
            </w:trPr>
            <w:tc>
              <w:tcPr>
                <w:tcW w:w="10000" w:type="dxa"/>
                <w:tcBorders>
                  <w:top w:val="nil"/>
                  <w:bottom w:val="nil"/>
                </w:tcBorders>
                <w:shd w:val="clear" w:color="auto" w:fill="1F497D" w:themeFill="text2"/>
              </w:tcPr>
              <w:p w14:paraId="7BF2A38D" w14:textId="77777777" w:rsidR="00391EB1" w:rsidRPr="00721CC4" w:rsidRDefault="00391EB1" w:rsidP="00211E4A">
                <w:pPr>
                  <w:spacing w:before="120" w:after="120"/>
                  <w:rPr>
                    <w:rFonts w:ascii="Inter Medium" w:eastAsia="Inter Medium" w:hAnsi="Inter Medium" w:cs="Inter Medium"/>
                    <w:b/>
                    <w:bCs/>
                    <w:sz w:val="24"/>
                    <w:szCs w:val="24"/>
                    <w:lang w:val="en-US"/>
                  </w:rPr>
                </w:pPr>
                <w:r w:rsidRPr="00721CC4">
                  <w:rPr>
                    <w:b/>
                    <w:bCs/>
                    <w:color w:val="FFFFFF" w:themeColor="background1"/>
                    <w:sz w:val="24"/>
                    <w:szCs w:val="24"/>
                  </w:rPr>
                  <w:t>Key Deliverables</w:t>
                </w:r>
              </w:p>
            </w:tc>
          </w:tr>
          <w:tr w:rsidR="00391EB1" w14:paraId="235F156E" w14:textId="77777777" w:rsidTr="00211E4A">
            <w:trPr>
              <w:trHeight w:val="564"/>
            </w:trPr>
            <w:tc>
              <w:tcPr>
                <w:tcW w:w="10000" w:type="dxa"/>
                <w:tcBorders>
                  <w:top w:val="nil"/>
                  <w:left w:val="nil"/>
                  <w:bottom w:val="nil"/>
                  <w:right w:val="nil"/>
                </w:tcBorders>
              </w:tcPr>
              <w:p w14:paraId="173C8B0A" w14:textId="77777777" w:rsidR="00391EB1" w:rsidRPr="00721CC4" w:rsidRDefault="00391EB1" w:rsidP="00211E4A">
                <w:pPr>
                  <w:spacing w:before="240" w:after="240"/>
                </w:pPr>
                <w:r w:rsidRPr="00721CC4">
                  <w:t>▪ Shutdown/Startup SOP</w:t>
                </w:r>
              </w:p>
              <w:p w14:paraId="08AECF69" w14:textId="77777777" w:rsidR="00391EB1" w:rsidRPr="00721CC4" w:rsidRDefault="00391EB1" w:rsidP="00211E4A">
                <w:pPr>
                  <w:spacing w:before="240" w:after="240"/>
                </w:pPr>
                <w:r w:rsidRPr="00721CC4">
                  <w:t>▪ Sequencing Checklist</w:t>
                </w:r>
              </w:p>
              <w:p w14:paraId="35579B47" w14:textId="77777777" w:rsidR="00391EB1" w:rsidRPr="00721CC4" w:rsidRDefault="00391EB1" w:rsidP="00211E4A">
                <w:pPr>
                  <w:spacing w:before="240" w:after="240"/>
                </w:pPr>
                <w:r w:rsidRPr="00721CC4">
                  <w:t>▪ System Dependency Diagram</w:t>
                </w:r>
              </w:p>
              <w:p w14:paraId="7CECCC1B" w14:textId="77777777" w:rsidR="00391EB1" w:rsidRPr="002306AC" w:rsidRDefault="00391EB1" w:rsidP="00211E4A">
                <w:pPr>
                  <w:spacing w:before="240" w:after="240"/>
                  <w:rPr>
                    <w:sz w:val="18"/>
                    <w:szCs w:val="18"/>
                  </w:rPr>
                </w:pPr>
                <w:r w:rsidRPr="00721CC4">
                  <w:t>▪ Risk &amp; Control Summary</w:t>
                </w:r>
              </w:p>
            </w:tc>
          </w:tr>
          <w:tr w:rsidR="00391EB1" w14:paraId="711E7936" w14:textId="77777777" w:rsidTr="00211E4A">
            <w:tblPrEx>
              <w:tblBorders>
                <w:top w:val="single" w:sz="8" w:space="0" w:color="747775"/>
                <w:left w:val="nil"/>
                <w:bottom w:val="single" w:sz="8" w:space="0" w:color="747775"/>
                <w:right w:val="nil"/>
                <w:insideH w:val="single" w:sz="8" w:space="0" w:color="747775"/>
                <w:insideV w:val="nil"/>
              </w:tblBorders>
            </w:tblPrEx>
            <w:trPr>
              <w:trHeight w:val="555"/>
            </w:trPr>
            <w:tc>
              <w:tcPr>
                <w:tcW w:w="10000" w:type="dxa"/>
                <w:tcBorders>
                  <w:top w:val="nil"/>
                  <w:left w:val="single" w:sz="8" w:space="0" w:color="F2F2F2" w:themeColor="background1" w:themeShade="F2"/>
                  <w:bottom w:val="single" w:sz="8" w:space="0" w:color="F2F2F2" w:themeColor="background1" w:themeShade="F2"/>
                  <w:right w:val="single" w:sz="8" w:space="0" w:color="F2F2F2" w:themeColor="background1" w:themeShade="F2"/>
                </w:tcBorders>
                <w:shd w:val="clear" w:color="auto" w:fill="1F497D" w:themeFill="text2"/>
              </w:tcPr>
              <w:p w14:paraId="11C5ECEA" w14:textId="5820CE7F" w:rsidR="00391EB1" w:rsidRPr="002306AC" w:rsidRDefault="00391EB1" w:rsidP="00211E4A">
                <w:pPr>
                  <w:spacing w:before="120" w:after="120" w:line="240" w:lineRule="auto"/>
                  <w:jc w:val="center"/>
                  <w:rPr>
                    <w:i/>
                    <w:iCs/>
                  </w:rPr>
                </w:pPr>
                <w:r w:rsidRPr="00415295">
                  <w:rPr>
                    <w:i/>
                    <w:iCs/>
                    <w:color w:val="FFFFFF" w:themeColor="background1"/>
                    <w:sz w:val="18"/>
                    <w:szCs w:val="18"/>
                  </w:rPr>
                  <w:t xml:space="preserve">Supporting documentation for this procedure is provided in Exhibit </w:t>
                </w:r>
                <w:r w:rsidR="00366757">
                  <w:rPr>
                    <w:i/>
                    <w:iCs/>
                    <w:color w:val="FFFFFF" w:themeColor="background1"/>
                    <w:sz w:val="18"/>
                    <w:szCs w:val="18"/>
                  </w:rPr>
                  <w:t>B</w:t>
                </w:r>
                <w:r w:rsidRPr="00415295">
                  <w:rPr>
                    <w:i/>
                    <w:iCs/>
                    <w:color w:val="FFFFFF" w:themeColor="background1"/>
                    <w:sz w:val="18"/>
                    <w:szCs w:val="18"/>
                  </w:rPr>
                  <w:t>.</w:t>
                </w:r>
              </w:p>
            </w:tc>
          </w:tr>
        </w:tbl>
        <w:p w14:paraId="56731A39" w14:textId="24CB3967" w:rsidR="00391EB1" w:rsidRPr="001C7E11" w:rsidRDefault="00391EB1" w:rsidP="00391EB1">
          <w:pPr>
            <w:pStyle w:val="Heading1"/>
            <w:rPr>
              <w:color w:val="1F497D" w:themeColor="text2"/>
              <w:sz w:val="30"/>
              <w:szCs w:val="30"/>
            </w:rPr>
          </w:pPr>
          <w:bookmarkStart w:id="17" w:name="_Toc219414039"/>
          <w:r w:rsidRPr="001C7E11">
            <w:rPr>
              <w:color w:val="1F497D" w:themeColor="text2"/>
              <w:sz w:val="30"/>
              <w:szCs w:val="30"/>
            </w:rPr>
            <w:lastRenderedPageBreak/>
            <w:t xml:space="preserve">Case Study </w:t>
          </w:r>
          <w:r w:rsidR="00366757">
            <w:rPr>
              <w:color w:val="1F497D" w:themeColor="text2"/>
              <w:sz w:val="30"/>
              <w:szCs w:val="30"/>
            </w:rPr>
            <w:t>3</w:t>
          </w:r>
          <w:r w:rsidRPr="001C7E11">
            <w:rPr>
              <w:color w:val="1F497D" w:themeColor="text2"/>
              <w:sz w:val="30"/>
              <w:szCs w:val="30"/>
            </w:rPr>
            <w:t xml:space="preserve">: </w:t>
          </w:r>
          <w:bookmarkEnd w:id="13"/>
          <w:bookmarkEnd w:id="14"/>
          <w:bookmarkEnd w:id="15"/>
          <w:bookmarkEnd w:id="16"/>
          <w:r w:rsidR="001C7E11" w:rsidRPr="001C7E11">
            <w:rPr>
              <w:color w:val="1F497D" w:themeColor="text2"/>
              <w:sz w:val="30"/>
              <w:szCs w:val="30"/>
            </w:rPr>
            <w:t>Asset Management and Audit Readiness</w:t>
          </w:r>
          <w:bookmarkEnd w:id="17"/>
        </w:p>
        <w:p w14:paraId="18C1E708" w14:textId="77777777" w:rsidR="00391EB1" w:rsidRDefault="00391EB1" w:rsidP="00391EB1">
          <w:r>
            <w:rPr>
              <w:noProof/>
            </w:rPr>
            <w:drawing>
              <wp:inline distT="114300" distB="114300" distL="114300" distR="114300" wp14:anchorId="0902DE18" wp14:editId="4E0EF830">
                <wp:extent cx="6286500" cy="3171825"/>
                <wp:effectExtent l="0" t="0" r="0" b="9525"/>
                <wp:docPr id="2" name="image7.jpg"/>
                <wp:cNvGraphicFramePr/>
                <a:graphic xmlns:a="http://schemas.openxmlformats.org/drawingml/2006/main">
                  <a:graphicData uri="http://schemas.openxmlformats.org/drawingml/2006/picture">
                    <pic:pic xmlns:pic="http://schemas.openxmlformats.org/drawingml/2006/picture">
                      <pic:nvPicPr>
                        <pic:cNvPr id="2" name="image7.jpg"/>
                        <pic:cNvPicPr preferRelativeResize="0"/>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rcRect t="12159" b="12159"/>
                        <a:stretch>
                          <a:fillRect/>
                        </a:stretch>
                      </pic:blipFill>
                      <pic:spPr>
                        <a:xfrm>
                          <a:off x="0" y="0"/>
                          <a:ext cx="6286500" cy="3171825"/>
                        </a:xfrm>
                        <a:prstGeom prst="rect">
                          <a:avLst/>
                        </a:prstGeom>
                        <a:ln/>
                      </pic:spPr>
                    </pic:pic>
                  </a:graphicData>
                </a:graphic>
              </wp:inline>
            </w:drawing>
          </w:r>
        </w:p>
        <w:p w14:paraId="61C8EE14" w14:textId="77777777" w:rsidR="00391EB1" w:rsidRDefault="00391EB1" w:rsidP="00391EB1">
          <w:pPr>
            <w:pBdr>
              <w:top w:val="nil"/>
              <w:left w:val="nil"/>
              <w:bottom w:val="nil"/>
              <w:right w:val="nil"/>
              <w:between w:val="nil"/>
            </w:pBdr>
            <w:rPr>
              <w:b/>
              <w:bCs/>
            </w:rPr>
          </w:pPr>
          <w:bookmarkStart w:id="18" w:name="_Toc214528697"/>
          <w:bookmarkStart w:id="19" w:name="_Toc214529455"/>
          <w:bookmarkStart w:id="20" w:name="_Toc214829723"/>
          <w:bookmarkStart w:id="21" w:name="_Toc214835861"/>
        </w:p>
        <w:p w14:paraId="74625CBD" w14:textId="77777777" w:rsidR="00391EB1" w:rsidRPr="00721CC4" w:rsidRDefault="00391EB1" w:rsidP="00391EB1">
          <w:pPr>
            <w:pBdr>
              <w:top w:val="nil"/>
              <w:left w:val="nil"/>
              <w:bottom w:val="nil"/>
              <w:right w:val="nil"/>
              <w:between w:val="nil"/>
            </w:pBdr>
            <w:rPr>
              <w:color w:val="1F497D" w:themeColor="text2"/>
              <w:sz w:val="28"/>
              <w:szCs w:val="28"/>
            </w:rPr>
          </w:pPr>
          <w:r w:rsidRPr="00721CC4">
            <w:rPr>
              <w:b/>
              <w:bCs/>
              <w:color w:val="1F497D" w:themeColor="text2"/>
              <w:sz w:val="28"/>
              <w:szCs w:val="28"/>
            </w:rPr>
            <w:t>Project Overview</w:t>
          </w:r>
        </w:p>
        <w:p w14:paraId="7C8CB8F1" w14:textId="77777777" w:rsidR="00391EB1" w:rsidRDefault="00391EB1" w:rsidP="00391EB1">
          <w:pPr>
            <w:pBdr>
              <w:top w:val="nil"/>
              <w:left w:val="nil"/>
              <w:bottom w:val="nil"/>
              <w:right w:val="nil"/>
              <w:between w:val="nil"/>
            </w:pBdr>
          </w:pPr>
          <w:r w:rsidRPr="00664B8B">
            <w:t>Led requirements gathering and functional analysis to support a cost-efficient modernization of end-user devices across a distributed enterprise environment. The goal was to reduce long-term hardware costs, improve reliability, and ensure device selections aligned with operational needs.</w:t>
          </w:r>
        </w:p>
        <w:p w14:paraId="3D9FE02D" w14:textId="77777777" w:rsidR="00391EB1" w:rsidRDefault="00391EB1" w:rsidP="00391EB1">
          <w:pPr>
            <w:pBdr>
              <w:top w:val="nil"/>
              <w:left w:val="nil"/>
              <w:bottom w:val="nil"/>
              <w:right w:val="nil"/>
              <w:between w:val="nil"/>
            </w:pBd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91EB1" w14:paraId="54CAFFDD" w14:textId="77777777" w:rsidTr="00211E4A">
            <w:trPr>
              <w:cnfStyle w:val="100000000000" w:firstRow="1" w:lastRow="0" w:firstColumn="0" w:lastColumn="0" w:oddVBand="0" w:evenVBand="0" w:oddHBand="0" w:evenHBand="0" w:firstRowFirstColumn="0" w:firstRowLastColumn="0" w:lastRowFirstColumn="0" w:lastRowLastColumn="0"/>
              <w:trHeight w:val="105"/>
              <w:tblHeader/>
            </w:trPr>
            <w:tc>
              <w:tcPr>
                <w:tcW w:w="5000" w:type="dxa"/>
                <w:tcBorders>
                  <w:left w:val="nil"/>
                  <w:bottom w:val="nil"/>
                  <w:right w:val="nil"/>
                </w:tcBorders>
                <w:shd w:val="clear" w:color="auto" w:fill="1F497D" w:themeFill="text2"/>
              </w:tcPr>
              <w:p w14:paraId="3967E41B" w14:textId="77777777" w:rsidR="00391EB1" w:rsidRPr="00721CC4" w:rsidRDefault="00391EB1" w:rsidP="00211E4A">
                <w:pPr>
                  <w:spacing w:before="120" w:after="120"/>
                  <w:rPr>
                    <w:rFonts w:ascii="Inter" w:hAnsi="Inter"/>
                    <w:b/>
                    <w:bCs/>
                    <w:color w:val="FFFFFF" w:themeColor="background1"/>
                    <w:sz w:val="24"/>
                    <w:szCs w:val="24"/>
                  </w:rPr>
                </w:pPr>
                <w:r w:rsidRPr="00721CC4">
                  <w:rPr>
                    <w:rFonts w:ascii="Inter" w:hAnsi="Inter"/>
                    <w:b/>
                    <w:bCs/>
                    <w:color w:val="FFFFFF" w:themeColor="background1"/>
                    <w:sz w:val="24"/>
                    <w:szCs w:val="24"/>
                  </w:rPr>
                  <w:t>Approach</w:t>
                </w:r>
              </w:p>
            </w:tc>
            <w:tc>
              <w:tcPr>
                <w:tcW w:w="5000" w:type="dxa"/>
                <w:tcBorders>
                  <w:left w:val="nil"/>
                  <w:bottom w:val="nil"/>
                  <w:right w:val="nil"/>
                </w:tcBorders>
                <w:shd w:val="clear" w:color="auto" w:fill="1F497D" w:themeFill="text2"/>
              </w:tcPr>
              <w:p w14:paraId="61A6BDC4" w14:textId="77777777" w:rsidR="00391EB1" w:rsidRPr="00721CC4" w:rsidRDefault="00391EB1" w:rsidP="00211E4A">
                <w:pPr>
                  <w:spacing w:before="120" w:after="120"/>
                  <w:rPr>
                    <w:b/>
                    <w:bCs/>
                    <w:color w:val="FFFFFF" w:themeColor="background1"/>
                    <w:sz w:val="24"/>
                    <w:szCs w:val="24"/>
                  </w:rPr>
                </w:pPr>
                <w:r w:rsidRPr="00721CC4">
                  <w:rPr>
                    <w:b/>
                    <w:bCs/>
                    <w:color w:val="FFFFFF" w:themeColor="background1"/>
                    <w:sz w:val="24"/>
                    <w:szCs w:val="24"/>
                  </w:rPr>
                  <w:t>Details</w:t>
                </w:r>
              </w:p>
            </w:tc>
          </w:tr>
          <w:tr w:rsidR="00391EB1" w14:paraId="7271EE83" w14:textId="77777777" w:rsidTr="00211E4A">
            <w:trPr>
              <w:trHeight w:val="159"/>
            </w:trPr>
            <w:tc>
              <w:tcPr>
                <w:tcW w:w="5000" w:type="dxa"/>
                <w:tcBorders>
                  <w:top w:val="nil"/>
                  <w:left w:val="nil"/>
                  <w:bottom w:val="single" w:sz="8" w:space="0" w:color="F2F2F2"/>
                  <w:right w:val="nil"/>
                </w:tcBorders>
              </w:tcPr>
              <w:p w14:paraId="0AC69E33" w14:textId="77777777" w:rsidR="00391EB1" w:rsidRPr="00721CC4" w:rsidRDefault="00391EB1" w:rsidP="00211E4A">
                <w:pPr>
                  <w:spacing w:before="120" w:after="120"/>
                </w:pPr>
                <w:r w:rsidRPr="00721CC4">
                  <w:rPr>
                    <w:b/>
                    <w:bCs/>
                  </w:rPr>
                  <w:t>Requirements elicitation</w:t>
                </w:r>
              </w:p>
            </w:tc>
            <w:tc>
              <w:tcPr>
                <w:tcW w:w="5000" w:type="dxa"/>
                <w:tcBorders>
                  <w:top w:val="nil"/>
                  <w:left w:val="nil"/>
                  <w:bottom w:val="single" w:sz="8" w:space="0" w:color="F2F2F2"/>
                  <w:right w:val="nil"/>
                </w:tcBorders>
              </w:tcPr>
              <w:p w14:paraId="00AFC700" w14:textId="77777777" w:rsidR="00391EB1" w:rsidRPr="00721CC4" w:rsidRDefault="00391EB1" w:rsidP="00211E4A">
                <w:pPr>
                  <w:spacing w:before="120" w:after="120"/>
                </w:pPr>
                <w:r w:rsidRPr="00721CC4">
                  <w:t>Interviewed administrators, faculty, and technical staff to identify workflows, performance expectations, application needs, and usability requirements.</w:t>
                </w:r>
              </w:p>
            </w:tc>
          </w:tr>
          <w:tr w:rsidR="00391EB1" w14:paraId="5B0354BF" w14:textId="77777777" w:rsidTr="00211E4A">
            <w:trPr>
              <w:trHeight w:val="60"/>
            </w:trPr>
            <w:tc>
              <w:tcPr>
                <w:tcW w:w="5000" w:type="dxa"/>
                <w:tcBorders>
                  <w:top w:val="single" w:sz="8" w:space="0" w:color="F2F2F2"/>
                  <w:left w:val="nil"/>
                  <w:bottom w:val="single" w:sz="8" w:space="0" w:color="F2F2F2"/>
                  <w:right w:val="nil"/>
                </w:tcBorders>
              </w:tcPr>
              <w:p w14:paraId="17D81B8B" w14:textId="77777777" w:rsidR="00391EB1" w:rsidRPr="00721CC4" w:rsidRDefault="00391EB1" w:rsidP="00211E4A">
                <w:pPr>
                  <w:spacing w:before="120" w:after="120"/>
                </w:pPr>
                <w:r w:rsidRPr="00721CC4">
                  <w:rPr>
                    <w:b/>
                    <w:bCs/>
                  </w:rPr>
                  <w:t>Functional evaluation</w:t>
                </w:r>
              </w:p>
            </w:tc>
            <w:tc>
              <w:tcPr>
                <w:tcW w:w="5000" w:type="dxa"/>
                <w:tcBorders>
                  <w:top w:val="single" w:sz="8" w:space="0" w:color="F2F2F2"/>
                  <w:left w:val="nil"/>
                  <w:bottom w:val="single" w:sz="8" w:space="0" w:color="F2F2F2"/>
                  <w:right w:val="nil"/>
                </w:tcBorders>
              </w:tcPr>
              <w:p w14:paraId="58A55D90" w14:textId="77777777" w:rsidR="00391EB1" w:rsidRPr="00721CC4" w:rsidRDefault="00391EB1" w:rsidP="00211E4A">
                <w:pPr>
                  <w:spacing w:before="120" w:after="120"/>
                </w:pPr>
                <w:r w:rsidRPr="00721CC4">
                  <w:t>Compared device models based on lifespan, maintenance requirements, compatibility with enterprise tools, and user experience feedback.</w:t>
                </w:r>
              </w:p>
            </w:tc>
          </w:tr>
          <w:tr w:rsidR="00391EB1" w14:paraId="00388775" w14:textId="77777777" w:rsidTr="00211E4A">
            <w:trPr>
              <w:trHeight w:val="123"/>
            </w:trPr>
            <w:tc>
              <w:tcPr>
                <w:tcW w:w="5000" w:type="dxa"/>
                <w:tcBorders>
                  <w:top w:val="single" w:sz="8" w:space="0" w:color="F2F2F2"/>
                  <w:left w:val="nil"/>
                  <w:bottom w:val="nil"/>
                  <w:right w:val="nil"/>
                </w:tcBorders>
              </w:tcPr>
              <w:p w14:paraId="29D711C2" w14:textId="77777777" w:rsidR="00391EB1" w:rsidRPr="00721CC4" w:rsidRDefault="00391EB1" w:rsidP="00211E4A">
                <w:pPr>
                  <w:spacing w:before="120" w:after="120"/>
                  <w:rPr>
                    <w:b/>
                    <w:bCs/>
                  </w:rPr>
                </w:pPr>
                <w:r w:rsidRPr="00721CC4">
                  <w:rPr>
                    <w:b/>
                    <w:bCs/>
                  </w:rPr>
                  <w:t>Workflow assessment</w:t>
                </w:r>
              </w:p>
            </w:tc>
            <w:tc>
              <w:tcPr>
                <w:tcW w:w="5000" w:type="dxa"/>
                <w:tcBorders>
                  <w:top w:val="single" w:sz="8" w:space="0" w:color="F2F2F2"/>
                  <w:left w:val="nil"/>
                  <w:bottom w:val="nil"/>
                  <w:right w:val="nil"/>
                </w:tcBorders>
              </w:tcPr>
              <w:p w14:paraId="3AD1084F" w14:textId="77777777" w:rsidR="00391EB1" w:rsidRPr="00721CC4" w:rsidRDefault="00391EB1" w:rsidP="00211E4A">
                <w:pPr>
                  <w:spacing w:before="120" w:after="120"/>
                  <w:rPr>
                    <w:lang w:val="en-US"/>
                  </w:rPr>
                </w:pPr>
                <w:r w:rsidRPr="00721CC4">
                  <w:t xml:space="preserve">Analyzed current provisioning and onboarding processes to determine </w:t>
                </w:r>
                <w:r w:rsidRPr="00721CC4">
                  <w:lastRenderedPageBreak/>
                  <w:t>inefficiencies, training gaps, and points of friction.</w:t>
                </w:r>
              </w:p>
            </w:tc>
          </w:tr>
          <w:tr w:rsidR="00391EB1" w14:paraId="503AA66E" w14:textId="77777777" w:rsidTr="00211E4A">
            <w:trPr>
              <w:trHeight w:val="22"/>
            </w:trPr>
            <w:tc>
              <w:tcPr>
                <w:tcW w:w="5000" w:type="dxa"/>
                <w:tcBorders>
                  <w:top w:val="nil"/>
                  <w:left w:val="nil"/>
                  <w:bottom w:val="single" w:sz="8" w:space="0" w:color="F2F2F2"/>
                  <w:right w:val="nil"/>
                </w:tcBorders>
              </w:tcPr>
              <w:p w14:paraId="13B1554B" w14:textId="77777777" w:rsidR="00391EB1" w:rsidRPr="00721CC4" w:rsidRDefault="00391EB1" w:rsidP="00211E4A">
                <w:pPr>
                  <w:spacing w:before="120" w:after="120"/>
                  <w:rPr>
                    <w:b/>
                    <w:bCs/>
                  </w:rPr>
                </w:pPr>
                <w:r w:rsidRPr="00721CC4">
                  <w:rPr>
                    <w:b/>
                    <w:bCs/>
                  </w:rPr>
                  <w:lastRenderedPageBreak/>
                  <w:t>Documentation</w:t>
                </w:r>
              </w:p>
            </w:tc>
            <w:tc>
              <w:tcPr>
                <w:tcW w:w="5000" w:type="dxa"/>
                <w:tcBorders>
                  <w:top w:val="nil"/>
                  <w:left w:val="nil"/>
                  <w:bottom w:val="single" w:sz="8" w:space="0" w:color="F2F2F2"/>
                  <w:right w:val="nil"/>
                </w:tcBorders>
              </w:tcPr>
              <w:p w14:paraId="1521E429" w14:textId="77777777" w:rsidR="00391EB1" w:rsidRPr="00721CC4" w:rsidRDefault="00391EB1" w:rsidP="00211E4A">
                <w:pPr>
                  <w:spacing w:before="120" w:after="120"/>
                </w:pPr>
                <w:r w:rsidRPr="00721CC4">
                  <w:t>Produced clear deployment workflows, readiness checklists, and user onboarding materials to standardize rollout and reduce support demand.</w:t>
                </w:r>
              </w:p>
            </w:tc>
          </w:tr>
        </w:tbl>
        <w:p w14:paraId="750FBC6E" w14:textId="77777777" w:rsidR="00391EB1" w:rsidRDefault="00391EB1" w:rsidP="00391EB1">
          <w:pPr>
            <w:pStyle w:val="NoSpacing"/>
            <w:spacing w:before="120" w:after="120"/>
          </w:pPr>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1EEAB55B" w14:textId="77777777" w:rsidTr="00211E4A">
            <w:trPr>
              <w:trHeight w:val="54"/>
              <w:tblHeader/>
            </w:trPr>
            <w:tc>
              <w:tcPr>
                <w:tcW w:w="10000" w:type="dxa"/>
                <w:tcBorders>
                  <w:bottom w:val="nil"/>
                </w:tcBorders>
                <w:shd w:val="clear" w:color="auto" w:fill="1F497D" w:themeFill="text2"/>
              </w:tcPr>
              <w:p w14:paraId="77BCBEA5" w14:textId="77777777" w:rsidR="00391EB1" w:rsidRPr="00415295" w:rsidRDefault="00391EB1" w:rsidP="00211E4A">
                <w:pPr>
                  <w:spacing w:before="120" w:after="120"/>
                  <w:rPr>
                    <w:rFonts w:eastAsia="Inter Medium" w:cs="Inter Medium"/>
                    <w:b/>
                    <w:bCs/>
                    <w:lang w:val="en-US"/>
                  </w:rPr>
                </w:pPr>
                <w:r w:rsidRPr="00721CC4">
                  <w:rPr>
                    <w:rFonts w:eastAsia="Inter Medium" w:cs="Inter Medium"/>
                    <w:b/>
                    <w:bCs/>
                    <w:color w:val="FFFFFF" w:themeColor="background1"/>
                    <w:sz w:val="24"/>
                    <w:szCs w:val="24"/>
                    <w:lang w:val="en-US"/>
                  </w:rPr>
                  <w:t>Outcome</w:t>
                </w:r>
              </w:p>
            </w:tc>
          </w:tr>
          <w:tr w:rsidR="00391EB1" w14:paraId="3717726A" w14:textId="77777777" w:rsidTr="00211E4A">
            <w:trPr>
              <w:trHeight w:val="564"/>
            </w:trPr>
            <w:tc>
              <w:tcPr>
                <w:tcW w:w="10000" w:type="dxa"/>
                <w:tcBorders>
                  <w:top w:val="nil"/>
                  <w:left w:val="nil"/>
                  <w:bottom w:val="nil"/>
                  <w:right w:val="nil"/>
                </w:tcBorders>
              </w:tcPr>
              <w:p w14:paraId="2D3C2FD0" w14:textId="77777777" w:rsidR="00391EB1" w:rsidRPr="00721CC4" w:rsidRDefault="00391EB1" w:rsidP="00211E4A">
                <w:pPr>
                  <w:spacing w:before="240" w:after="240"/>
                </w:pPr>
                <w:r w:rsidRPr="00721CC4">
                  <w:rPr>
                    <w:b/>
                    <w:bCs/>
                  </w:rPr>
                  <w:t xml:space="preserve">▪ </w:t>
                </w:r>
                <w:r w:rsidRPr="00721CC4">
                  <w:t xml:space="preserve"> Reduced total cost of ownership through targeted device selection informed by functional requirements and lifecycle analysis.</w:t>
                </w:r>
              </w:p>
              <w:p w14:paraId="79030A89" w14:textId="77777777" w:rsidR="00391EB1" w:rsidRPr="00721CC4" w:rsidRDefault="00391EB1" w:rsidP="00211E4A">
                <w:pPr>
                  <w:spacing w:before="240" w:after="240"/>
                </w:pPr>
                <w:r w:rsidRPr="00721CC4">
                  <w:rPr>
                    <w:b/>
                    <w:bCs/>
                  </w:rPr>
                  <w:t xml:space="preserve">▪ </w:t>
                </w:r>
                <w:r w:rsidRPr="00721CC4">
                  <w:t xml:space="preserve"> Improved end-user reliability and performance by aligning device capabilities with real operational needs.</w:t>
                </w:r>
              </w:p>
              <w:p w14:paraId="04B83105" w14:textId="77777777" w:rsidR="00391EB1" w:rsidRPr="00721CC4" w:rsidRDefault="00391EB1" w:rsidP="00211E4A">
                <w:pPr>
                  <w:spacing w:before="240" w:after="240"/>
                </w:pPr>
                <w:r w:rsidRPr="00721CC4">
                  <w:rPr>
                    <w:b/>
                    <w:bCs/>
                  </w:rPr>
                  <w:t xml:space="preserve">▪ </w:t>
                </w:r>
                <w:r w:rsidRPr="00721CC4">
                  <w:t xml:space="preserve"> Standardized provisioning and onboarding workflows, decreasing downtime and ensuring consistent adoption across the organization.</w:t>
                </w:r>
              </w:p>
              <w:p w14:paraId="293D3B0D" w14:textId="77777777" w:rsidR="00391EB1" w:rsidRDefault="00391EB1" w:rsidP="00211E4A">
                <w:pPr>
                  <w:spacing w:before="240" w:after="240"/>
                </w:pPr>
                <w:r w:rsidRPr="00721CC4">
                  <w:rPr>
                    <w:b/>
                    <w:bCs/>
                  </w:rPr>
                  <w:t xml:space="preserve">▪ </w:t>
                </w:r>
                <w:r w:rsidRPr="00721CC4">
                  <w:t xml:space="preserve"> Enhanced transparency for leadership through concise cost-benefit documentation and recommendations.</w:t>
                </w:r>
              </w:p>
              <w:p w14:paraId="2D0F17F9" w14:textId="77777777" w:rsidR="00391EB1" w:rsidRPr="002306AC" w:rsidRDefault="00391EB1" w:rsidP="00211E4A">
                <w:pPr>
                  <w:spacing w:before="240" w:after="240"/>
                  <w:rPr>
                    <w:sz w:val="18"/>
                    <w:szCs w:val="18"/>
                  </w:rPr>
                </w:pP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57191519" w14:textId="77777777" w:rsidTr="00211E4A">
            <w:trPr>
              <w:trHeight w:val="205"/>
              <w:tblHeader/>
            </w:trPr>
            <w:tc>
              <w:tcPr>
                <w:tcW w:w="10000" w:type="dxa"/>
                <w:tcBorders>
                  <w:bottom w:val="nil"/>
                </w:tcBorders>
                <w:shd w:val="clear" w:color="auto" w:fill="1F497D" w:themeFill="text2"/>
              </w:tcPr>
              <w:p w14:paraId="198D26E0" w14:textId="77777777" w:rsidR="00391EB1" w:rsidRPr="002306AC" w:rsidRDefault="00391EB1" w:rsidP="00211E4A">
                <w:pPr>
                  <w:spacing w:before="120" w:after="120"/>
                  <w:rPr>
                    <w:rFonts w:ascii="Inter Medium" w:eastAsia="Inter Medium" w:hAnsi="Inter Medium" w:cs="Inter Medium"/>
                    <w:b/>
                    <w:bCs/>
                    <w:lang w:val="en-US"/>
                  </w:rPr>
                </w:pPr>
                <w:r w:rsidRPr="00721CC4">
                  <w:rPr>
                    <w:b/>
                    <w:bCs/>
                    <w:color w:val="FFFFFF" w:themeColor="background1"/>
                    <w:sz w:val="24"/>
                    <w:szCs w:val="24"/>
                  </w:rPr>
                  <w:t>Key Deliverables</w:t>
                </w:r>
              </w:p>
            </w:tc>
          </w:tr>
          <w:tr w:rsidR="00391EB1" w14:paraId="7DDBA1C7" w14:textId="77777777" w:rsidTr="00211E4A">
            <w:trPr>
              <w:trHeight w:val="564"/>
            </w:trPr>
            <w:tc>
              <w:tcPr>
                <w:tcW w:w="10000" w:type="dxa"/>
                <w:tcBorders>
                  <w:top w:val="nil"/>
                  <w:left w:val="nil"/>
                  <w:bottom w:val="nil"/>
                  <w:right w:val="nil"/>
                </w:tcBorders>
              </w:tcPr>
              <w:p w14:paraId="784B42FC" w14:textId="77777777" w:rsidR="00391EB1" w:rsidRPr="00721CC4" w:rsidRDefault="00391EB1" w:rsidP="00211E4A">
                <w:pPr>
                  <w:spacing w:before="240" w:after="240"/>
                </w:pPr>
                <w:r w:rsidRPr="00721CC4">
                  <w:rPr>
                    <w:b/>
                    <w:bCs/>
                  </w:rPr>
                  <w:t xml:space="preserve">▪ </w:t>
                </w:r>
                <w:r w:rsidRPr="00721CC4">
                  <w:t>Functional Requirements Summary</w:t>
                </w:r>
              </w:p>
              <w:p w14:paraId="7A55B4C1" w14:textId="77777777" w:rsidR="00391EB1" w:rsidRPr="00721CC4" w:rsidRDefault="00391EB1" w:rsidP="00211E4A">
                <w:pPr>
                  <w:spacing w:before="240" w:after="240"/>
                </w:pPr>
                <w:r w:rsidRPr="00721CC4">
                  <w:rPr>
                    <w:b/>
                    <w:bCs/>
                  </w:rPr>
                  <w:t xml:space="preserve">▪ </w:t>
                </w:r>
                <w:r w:rsidRPr="00721CC4">
                  <w:t>Cost Comparison &amp; Analysis Report</w:t>
                </w:r>
              </w:p>
              <w:p w14:paraId="45045004" w14:textId="77777777" w:rsidR="00391EB1" w:rsidRPr="00721CC4" w:rsidRDefault="00391EB1" w:rsidP="00211E4A">
                <w:pPr>
                  <w:spacing w:before="240" w:after="240"/>
                </w:pPr>
                <w:r w:rsidRPr="00721CC4">
                  <w:rPr>
                    <w:b/>
                    <w:bCs/>
                  </w:rPr>
                  <w:t xml:space="preserve">▪ </w:t>
                </w:r>
                <w:r w:rsidRPr="00721CC4">
                  <w:t>Deployment Workflow Diagram</w:t>
                </w:r>
              </w:p>
              <w:p w14:paraId="517E85B0" w14:textId="77777777" w:rsidR="00391EB1" w:rsidRPr="002306AC" w:rsidRDefault="00391EB1" w:rsidP="00211E4A">
                <w:pPr>
                  <w:spacing w:before="240" w:after="240"/>
                  <w:rPr>
                    <w:sz w:val="18"/>
                    <w:szCs w:val="18"/>
                  </w:rPr>
                </w:pPr>
                <w:r w:rsidRPr="00721CC4">
                  <w:rPr>
                    <w:b/>
                    <w:bCs/>
                  </w:rPr>
                  <w:t xml:space="preserve">▪ </w:t>
                </w:r>
                <w:r w:rsidRPr="00721CC4">
                  <w:t>End-User Onboarding Guides</w:t>
                </w:r>
              </w:p>
            </w:tc>
          </w:tr>
        </w:tbl>
        <w:p w14:paraId="6DDA3E42" w14:textId="77777777" w:rsidR="00391EB1" w:rsidRDefault="00391EB1" w:rsidP="00391EB1">
          <w:pPr>
            <w:pStyle w:val="NoSpacing"/>
            <w:spacing w:before="120" w:after="120"/>
          </w:pPr>
        </w:p>
        <w:p w14:paraId="68936AA0" w14:textId="77777777" w:rsidR="00391EB1" w:rsidRDefault="00391EB1" w:rsidP="00391EB1"/>
        <w:p w14:paraId="7A6E77AE" w14:textId="77777777" w:rsidR="00391EB1" w:rsidRDefault="00391EB1" w:rsidP="00391EB1"/>
        <w:p w14:paraId="7AF23C34" w14:textId="193A0E46" w:rsidR="00391EB1" w:rsidRPr="007D48CF" w:rsidRDefault="00391EB1" w:rsidP="00391EB1">
          <w:pPr>
            <w:pStyle w:val="Heading1"/>
            <w:rPr>
              <w:color w:val="1F497D" w:themeColor="text2"/>
              <w:sz w:val="30"/>
              <w:szCs w:val="30"/>
            </w:rPr>
          </w:pPr>
          <w:bookmarkStart w:id="22" w:name="_Toc219414040"/>
          <w:r w:rsidRPr="007D48CF">
            <w:rPr>
              <w:color w:val="1F497D" w:themeColor="text2"/>
              <w:sz w:val="30"/>
              <w:szCs w:val="30"/>
            </w:rPr>
            <w:lastRenderedPageBreak/>
            <w:t xml:space="preserve">Case Study </w:t>
          </w:r>
          <w:r w:rsidR="00366757">
            <w:rPr>
              <w:color w:val="1F497D" w:themeColor="text2"/>
              <w:sz w:val="30"/>
              <w:szCs w:val="30"/>
            </w:rPr>
            <w:t>4</w:t>
          </w:r>
          <w:r w:rsidRPr="007D48CF">
            <w:rPr>
              <w:color w:val="1F497D" w:themeColor="text2"/>
              <w:sz w:val="30"/>
              <w:szCs w:val="30"/>
            </w:rPr>
            <w:t xml:space="preserve">: </w:t>
          </w:r>
          <w:bookmarkEnd w:id="18"/>
          <w:bookmarkEnd w:id="19"/>
          <w:bookmarkEnd w:id="20"/>
          <w:bookmarkEnd w:id="21"/>
          <w:r w:rsidR="007D48CF" w:rsidRPr="007D48CF">
            <w:rPr>
              <w:color w:val="1F497D" w:themeColor="text2"/>
              <w:sz w:val="30"/>
              <w:szCs w:val="30"/>
            </w:rPr>
            <w:t>Asset Management and Audit Readiness</w:t>
          </w:r>
          <w:bookmarkEnd w:id="22"/>
        </w:p>
        <w:p w14:paraId="39FC899B" w14:textId="77777777" w:rsidR="00391EB1" w:rsidRDefault="00391EB1" w:rsidP="00391EB1">
          <w:r>
            <w:rPr>
              <w:noProof/>
            </w:rPr>
            <w:drawing>
              <wp:inline distT="0" distB="0" distL="0" distR="0" wp14:anchorId="2F542F7E" wp14:editId="4BAEB762">
                <wp:extent cx="6286500" cy="3171825"/>
                <wp:effectExtent l="0" t="0" r="0" b="9525"/>
                <wp:docPr id="1999366971" name="image6.jpg"/>
                <wp:cNvGraphicFramePr/>
                <a:graphic xmlns:a="http://schemas.openxmlformats.org/drawingml/2006/main">
                  <a:graphicData uri="http://schemas.openxmlformats.org/drawingml/2006/picture">
                    <pic:pic xmlns:pic="http://schemas.openxmlformats.org/drawingml/2006/picture">
                      <pic:nvPicPr>
                        <pic:cNvPr id="1999366971" name="image6.jpg"/>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rcRect t="12122" b="12122"/>
                        <a:stretch>
                          <a:fillRect/>
                        </a:stretch>
                      </pic:blipFill>
                      <pic:spPr>
                        <a:xfrm>
                          <a:off x="0" y="0"/>
                          <a:ext cx="6286500" cy="3171825"/>
                        </a:xfrm>
                        <a:prstGeom prst="rect">
                          <a:avLst/>
                        </a:prstGeom>
                        <a:ln/>
                      </pic:spPr>
                    </pic:pic>
                  </a:graphicData>
                </a:graphic>
              </wp:inline>
            </w:drawing>
          </w:r>
        </w:p>
        <w:p w14:paraId="2837DCBF" w14:textId="77777777" w:rsidR="00391EB1" w:rsidRDefault="00391EB1" w:rsidP="00391EB1">
          <w:pPr>
            <w:pBdr>
              <w:top w:val="nil"/>
              <w:left w:val="nil"/>
              <w:bottom w:val="nil"/>
              <w:right w:val="nil"/>
              <w:between w:val="nil"/>
            </w:pBdr>
            <w:rPr>
              <w:b/>
              <w:bCs/>
            </w:rPr>
          </w:pPr>
          <w:bookmarkStart w:id="23" w:name="_Toc214528691"/>
          <w:bookmarkStart w:id="24" w:name="_Toc214529449"/>
          <w:bookmarkStart w:id="25" w:name="_Toc214829724"/>
          <w:bookmarkStart w:id="26" w:name="_Toc214835862"/>
        </w:p>
        <w:p w14:paraId="021C5246" w14:textId="77777777" w:rsidR="00391EB1" w:rsidRPr="00721CC4" w:rsidRDefault="00391EB1" w:rsidP="00391EB1">
          <w:pPr>
            <w:pBdr>
              <w:top w:val="nil"/>
              <w:left w:val="nil"/>
              <w:bottom w:val="nil"/>
              <w:right w:val="nil"/>
              <w:between w:val="nil"/>
            </w:pBdr>
            <w:rPr>
              <w:color w:val="1F497D" w:themeColor="text2"/>
              <w:sz w:val="28"/>
              <w:szCs w:val="28"/>
            </w:rPr>
          </w:pPr>
          <w:r w:rsidRPr="00721CC4">
            <w:rPr>
              <w:b/>
              <w:bCs/>
              <w:color w:val="1F497D" w:themeColor="text2"/>
              <w:sz w:val="28"/>
              <w:szCs w:val="28"/>
            </w:rPr>
            <w:t>Project Overview</w:t>
          </w:r>
        </w:p>
        <w:p w14:paraId="138CF477" w14:textId="77777777" w:rsidR="00391EB1" w:rsidRPr="00721CC4" w:rsidRDefault="00391EB1" w:rsidP="00391EB1">
          <w:pPr>
            <w:pBdr>
              <w:top w:val="nil"/>
              <w:left w:val="nil"/>
              <w:bottom w:val="nil"/>
              <w:right w:val="nil"/>
              <w:between w:val="nil"/>
            </w:pBdr>
          </w:pPr>
          <w:r w:rsidRPr="00721CC4">
            <w:t>Conducted a full assessment and redesign of asset management workflows across storage, shipping/receiving, and tracking functions. The objective was to restore accountability, improve audit readiness, eliminate undocumented processes, and create a scalable, standardized asset lifecycle model supporting mission-critical IT infrastructure.</w:t>
          </w:r>
        </w:p>
        <w:p w14:paraId="218B3314" w14:textId="77777777" w:rsidR="00391EB1" w:rsidRDefault="00391EB1" w:rsidP="00391EB1">
          <w:pPr>
            <w:pBdr>
              <w:top w:val="nil"/>
              <w:left w:val="nil"/>
              <w:bottom w:val="nil"/>
              <w:right w:val="nil"/>
              <w:between w:val="nil"/>
            </w:pBd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91EB1" w14:paraId="64C920E1" w14:textId="77777777" w:rsidTr="00211E4A">
            <w:trPr>
              <w:cnfStyle w:val="100000000000" w:firstRow="1" w:lastRow="0" w:firstColumn="0" w:lastColumn="0" w:oddVBand="0" w:evenVBand="0" w:oddHBand="0" w:evenHBand="0" w:firstRowFirstColumn="0" w:firstRowLastColumn="0" w:lastRowFirstColumn="0" w:lastRowLastColumn="0"/>
              <w:trHeight w:val="105"/>
              <w:tblHeader/>
            </w:trPr>
            <w:tc>
              <w:tcPr>
                <w:tcW w:w="5000" w:type="dxa"/>
                <w:tcBorders>
                  <w:left w:val="nil"/>
                  <w:bottom w:val="nil"/>
                  <w:right w:val="nil"/>
                </w:tcBorders>
                <w:shd w:val="clear" w:color="auto" w:fill="1F497D" w:themeFill="text2"/>
              </w:tcPr>
              <w:p w14:paraId="7433596F" w14:textId="77777777" w:rsidR="00391EB1" w:rsidRPr="00721CC4" w:rsidRDefault="00391EB1" w:rsidP="00211E4A">
                <w:pPr>
                  <w:spacing w:before="120" w:after="120"/>
                  <w:rPr>
                    <w:b/>
                    <w:bCs/>
                    <w:color w:val="FFFFFF" w:themeColor="background1"/>
                    <w:sz w:val="24"/>
                    <w:szCs w:val="24"/>
                  </w:rPr>
                </w:pPr>
                <w:r w:rsidRPr="00721CC4">
                  <w:rPr>
                    <w:b/>
                    <w:bCs/>
                    <w:color w:val="FFFFFF" w:themeColor="background1"/>
                    <w:sz w:val="24"/>
                    <w:szCs w:val="24"/>
                  </w:rPr>
                  <w:t>Approach</w:t>
                </w:r>
              </w:p>
            </w:tc>
            <w:tc>
              <w:tcPr>
                <w:tcW w:w="5000" w:type="dxa"/>
                <w:tcBorders>
                  <w:left w:val="nil"/>
                  <w:bottom w:val="nil"/>
                  <w:right w:val="nil"/>
                </w:tcBorders>
                <w:shd w:val="clear" w:color="auto" w:fill="1F497D" w:themeFill="text2"/>
              </w:tcPr>
              <w:p w14:paraId="70FAE8FD" w14:textId="77777777" w:rsidR="00391EB1" w:rsidRPr="00721CC4" w:rsidRDefault="00391EB1" w:rsidP="00211E4A">
                <w:pPr>
                  <w:spacing w:before="120" w:after="120"/>
                  <w:rPr>
                    <w:b/>
                    <w:bCs/>
                    <w:color w:val="FFFFFF" w:themeColor="background1"/>
                    <w:sz w:val="24"/>
                    <w:szCs w:val="24"/>
                  </w:rPr>
                </w:pPr>
                <w:r w:rsidRPr="00721CC4">
                  <w:rPr>
                    <w:b/>
                    <w:bCs/>
                    <w:color w:val="FFFFFF" w:themeColor="background1"/>
                    <w:sz w:val="24"/>
                    <w:szCs w:val="24"/>
                  </w:rPr>
                  <w:t>Details</w:t>
                </w:r>
              </w:p>
            </w:tc>
          </w:tr>
          <w:tr w:rsidR="00391EB1" w14:paraId="1EDF396C" w14:textId="77777777" w:rsidTr="00211E4A">
            <w:trPr>
              <w:trHeight w:val="159"/>
            </w:trPr>
            <w:tc>
              <w:tcPr>
                <w:tcW w:w="5000" w:type="dxa"/>
                <w:tcBorders>
                  <w:top w:val="nil"/>
                  <w:left w:val="nil"/>
                  <w:bottom w:val="single" w:sz="8" w:space="0" w:color="F2F2F2"/>
                  <w:right w:val="nil"/>
                </w:tcBorders>
              </w:tcPr>
              <w:p w14:paraId="12FF3208" w14:textId="77777777" w:rsidR="00391EB1" w:rsidRPr="00721CC4" w:rsidRDefault="00391EB1" w:rsidP="00211E4A">
                <w:pPr>
                  <w:spacing w:before="120" w:after="120"/>
                </w:pPr>
                <w:r w:rsidRPr="00721CC4">
                  <w:rPr>
                    <w:b/>
                    <w:bCs/>
                  </w:rPr>
                  <w:t>Requirements elicitation</w:t>
                </w:r>
              </w:p>
            </w:tc>
            <w:tc>
              <w:tcPr>
                <w:tcW w:w="5000" w:type="dxa"/>
                <w:tcBorders>
                  <w:top w:val="nil"/>
                  <w:left w:val="nil"/>
                  <w:bottom w:val="single" w:sz="8" w:space="0" w:color="F2F2F2"/>
                  <w:right w:val="nil"/>
                </w:tcBorders>
              </w:tcPr>
              <w:p w14:paraId="632F0BA9" w14:textId="77777777" w:rsidR="00391EB1" w:rsidRPr="00721CC4" w:rsidRDefault="00391EB1" w:rsidP="00211E4A">
                <w:pPr>
                  <w:spacing w:before="120" w:after="120"/>
                </w:pPr>
                <w:r w:rsidRPr="00721CC4">
                  <w:t>Engaged infrastructure, operations, logistics, security, and program teams to identify pain points, compliance needs, lifecycle gaps, and system constraints.</w:t>
                </w:r>
              </w:p>
            </w:tc>
          </w:tr>
          <w:tr w:rsidR="00391EB1" w14:paraId="55031C88" w14:textId="77777777" w:rsidTr="00211E4A">
            <w:trPr>
              <w:trHeight w:val="60"/>
            </w:trPr>
            <w:tc>
              <w:tcPr>
                <w:tcW w:w="5000" w:type="dxa"/>
                <w:tcBorders>
                  <w:top w:val="single" w:sz="8" w:space="0" w:color="F2F2F2"/>
                  <w:left w:val="nil"/>
                  <w:bottom w:val="single" w:sz="8" w:space="0" w:color="F2F2F2"/>
                  <w:right w:val="nil"/>
                </w:tcBorders>
              </w:tcPr>
              <w:p w14:paraId="74AAB4B4" w14:textId="77777777" w:rsidR="00391EB1" w:rsidRPr="00721CC4" w:rsidRDefault="00391EB1" w:rsidP="00211E4A">
                <w:pPr>
                  <w:spacing w:before="120" w:after="120"/>
                </w:pPr>
                <w:r w:rsidRPr="00721CC4">
                  <w:rPr>
                    <w:b/>
                    <w:bCs/>
                  </w:rPr>
                  <w:t>Workflow analysis</w:t>
                </w:r>
              </w:p>
            </w:tc>
            <w:tc>
              <w:tcPr>
                <w:tcW w:w="5000" w:type="dxa"/>
                <w:tcBorders>
                  <w:top w:val="single" w:sz="8" w:space="0" w:color="F2F2F2"/>
                  <w:left w:val="nil"/>
                  <w:bottom w:val="single" w:sz="8" w:space="0" w:color="F2F2F2"/>
                  <w:right w:val="nil"/>
                </w:tcBorders>
              </w:tcPr>
              <w:p w14:paraId="53E360BD" w14:textId="77777777" w:rsidR="00391EB1" w:rsidRPr="00721CC4" w:rsidRDefault="00391EB1" w:rsidP="00211E4A">
                <w:pPr>
                  <w:spacing w:before="120" w:after="120"/>
                </w:pPr>
                <w:r w:rsidRPr="00721CC4">
                  <w:t>Mapped as-is processes for intake, tagging, reconciliation, storage, staging, and shipping to identify inefficiencies, bottlenecks, and points of failure.</w:t>
                </w:r>
              </w:p>
            </w:tc>
          </w:tr>
          <w:tr w:rsidR="00391EB1" w14:paraId="704B8591" w14:textId="77777777" w:rsidTr="00211E4A">
            <w:trPr>
              <w:trHeight w:val="123"/>
            </w:trPr>
            <w:tc>
              <w:tcPr>
                <w:tcW w:w="5000" w:type="dxa"/>
                <w:tcBorders>
                  <w:top w:val="single" w:sz="8" w:space="0" w:color="F2F2F2"/>
                  <w:left w:val="nil"/>
                  <w:bottom w:val="single" w:sz="8" w:space="0" w:color="F2F2F2"/>
                  <w:right w:val="nil"/>
                </w:tcBorders>
              </w:tcPr>
              <w:p w14:paraId="736A807E" w14:textId="77777777" w:rsidR="00391EB1" w:rsidRPr="00721CC4" w:rsidRDefault="00391EB1" w:rsidP="00211E4A">
                <w:pPr>
                  <w:spacing w:before="120" w:after="120"/>
                  <w:rPr>
                    <w:b/>
                    <w:bCs/>
                  </w:rPr>
                </w:pPr>
                <w:r w:rsidRPr="00721CC4">
                  <w:rPr>
                    <w:b/>
                    <w:bCs/>
                  </w:rPr>
                  <w:t>Product redesign</w:t>
                </w:r>
              </w:p>
            </w:tc>
            <w:tc>
              <w:tcPr>
                <w:tcW w:w="5000" w:type="dxa"/>
                <w:tcBorders>
                  <w:top w:val="single" w:sz="8" w:space="0" w:color="F2F2F2"/>
                  <w:left w:val="nil"/>
                  <w:bottom w:val="single" w:sz="8" w:space="0" w:color="F2F2F2"/>
                  <w:right w:val="nil"/>
                </w:tcBorders>
              </w:tcPr>
              <w:p w14:paraId="57D061FA" w14:textId="77777777" w:rsidR="00391EB1" w:rsidRPr="00721CC4" w:rsidRDefault="00391EB1" w:rsidP="00211E4A">
                <w:pPr>
                  <w:spacing w:before="120" w:after="120"/>
                  <w:rPr>
                    <w:lang w:val="en-US"/>
                  </w:rPr>
                </w:pPr>
                <w:r w:rsidRPr="00721CC4">
                  <w:t xml:space="preserve">Developed to-be workflows that improved traceability, clarified responsibilities, aligned </w:t>
                </w:r>
                <w:r w:rsidRPr="00721CC4">
                  <w:lastRenderedPageBreak/>
                  <w:t>cross-team handoffs, and supported compliance requirements.</w:t>
                </w:r>
              </w:p>
            </w:tc>
          </w:tr>
          <w:tr w:rsidR="00391EB1" w14:paraId="5871F1BE" w14:textId="77777777" w:rsidTr="00211E4A">
            <w:trPr>
              <w:trHeight w:val="22"/>
            </w:trPr>
            <w:tc>
              <w:tcPr>
                <w:tcW w:w="5000" w:type="dxa"/>
                <w:tcBorders>
                  <w:top w:val="single" w:sz="8" w:space="0" w:color="F2F2F2"/>
                  <w:left w:val="nil"/>
                  <w:bottom w:val="single" w:sz="8" w:space="0" w:color="F2F2F2"/>
                  <w:right w:val="nil"/>
                </w:tcBorders>
              </w:tcPr>
              <w:p w14:paraId="1C4FEC09" w14:textId="77777777" w:rsidR="00391EB1" w:rsidRPr="00721CC4" w:rsidRDefault="00391EB1" w:rsidP="00211E4A">
                <w:pPr>
                  <w:spacing w:before="120" w:after="120"/>
                  <w:rPr>
                    <w:b/>
                    <w:bCs/>
                  </w:rPr>
                </w:pPr>
                <w:r w:rsidRPr="00721CC4">
                  <w:rPr>
                    <w:b/>
                    <w:bCs/>
                  </w:rPr>
                  <w:lastRenderedPageBreak/>
                  <w:t>Documentation</w:t>
                </w:r>
              </w:p>
            </w:tc>
            <w:tc>
              <w:tcPr>
                <w:tcW w:w="5000" w:type="dxa"/>
                <w:tcBorders>
                  <w:top w:val="single" w:sz="8" w:space="0" w:color="F2F2F2"/>
                  <w:left w:val="nil"/>
                  <w:bottom w:val="single" w:sz="8" w:space="0" w:color="F2F2F2"/>
                  <w:right w:val="nil"/>
                </w:tcBorders>
              </w:tcPr>
              <w:p w14:paraId="411EDF86" w14:textId="77777777" w:rsidR="00391EB1" w:rsidRPr="00721CC4" w:rsidRDefault="00391EB1" w:rsidP="00211E4A">
                <w:pPr>
                  <w:spacing w:before="120" w:after="120"/>
                </w:pPr>
                <w:r w:rsidRPr="00721CC4">
                  <w:t>Created SOPs, process maps, lifecycle models, and reconciliation tools to eliminate reliance on tribal knowledge and ensure consistent execution.</w:t>
                </w:r>
              </w:p>
            </w:tc>
          </w:tr>
          <w:tr w:rsidR="00391EB1" w14:paraId="6B9ACBCE" w14:textId="77777777" w:rsidTr="00211E4A">
            <w:trPr>
              <w:trHeight w:val="22"/>
            </w:trPr>
            <w:tc>
              <w:tcPr>
                <w:tcW w:w="5000" w:type="dxa"/>
                <w:tcBorders>
                  <w:top w:val="single" w:sz="8" w:space="0" w:color="F2F2F2"/>
                  <w:left w:val="nil"/>
                  <w:bottom w:val="single" w:sz="8" w:space="0" w:color="F2F2F2"/>
                  <w:right w:val="nil"/>
                </w:tcBorders>
              </w:tcPr>
              <w:p w14:paraId="2653EC9A" w14:textId="77777777" w:rsidR="00391EB1" w:rsidRPr="00721CC4" w:rsidRDefault="00391EB1" w:rsidP="00211E4A">
                <w:pPr>
                  <w:spacing w:before="120" w:after="120"/>
                  <w:rPr>
                    <w:b/>
                    <w:bCs/>
                  </w:rPr>
                </w:pPr>
                <w:r w:rsidRPr="00721CC4">
                  <w:rPr>
                    <w:b/>
                    <w:bCs/>
                  </w:rPr>
                  <w:t>Asset Lifecycle improvement</w:t>
                </w:r>
              </w:p>
            </w:tc>
            <w:tc>
              <w:tcPr>
                <w:tcW w:w="5000" w:type="dxa"/>
                <w:tcBorders>
                  <w:top w:val="single" w:sz="8" w:space="0" w:color="F2F2F2"/>
                  <w:left w:val="nil"/>
                  <w:bottom w:val="single" w:sz="8" w:space="0" w:color="F2F2F2"/>
                  <w:right w:val="nil"/>
                </w:tcBorders>
              </w:tcPr>
              <w:p w14:paraId="7CA89CF8" w14:textId="77777777" w:rsidR="00391EB1" w:rsidRPr="00721CC4" w:rsidRDefault="00391EB1" w:rsidP="00211E4A">
                <w:pPr>
                  <w:spacing w:before="120" w:after="120"/>
                </w:pPr>
                <w:r w:rsidRPr="00721CC4">
                  <w:t>Implemented a structured asset-tracking register that provided visibility into status, location, and movement history for all tracked hardware.</w:t>
                </w:r>
              </w:p>
            </w:tc>
          </w:tr>
        </w:tbl>
        <w:p w14:paraId="2C898577" w14:textId="77777777" w:rsidR="00391EB1" w:rsidRDefault="00391EB1" w:rsidP="00391EB1">
          <w:pPr>
            <w:pStyle w:val="NoSpacing"/>
            <w:spacing w:before="120" w:after="120"/>
          </w:pPr>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38D03876" w14:textId="77777777" w:rsidTr="00211E4A">
            <w:trPr>
              <w:trHeight w:val="54"/>
              <w:tblHeader/>
            </w:trPr>
            <w:tc>
              <w:tcPr>
                <w:tcW w:w="10000" w:type="dxa"/>
                <w:tcBorders>
                  <w:bottom w:val="nil"/>
                </w:tcBorders>
                <w:shd w:val="clear" w:color="auto" w:fill="1F497D" w:themeFill="text2"/>
              </w:tcPr>
              <w:p w14:paraId="32D1E1CD" w14:textId="77777777" w:rsidR="00391EB1" w:rsidRPr="002306AC" w:rsidRDefault="00391EB1" w:rsidP="00211E4A">
                <w:pPr>
                  <w:spacing w:before="120" w:after="120"/>
                  <w:rPr>
                    <w:rFonts w:ascii="Inter Medium" w:eastAsia="Inter Medium" w:hAnsi="Inter Medium" w:cs="Inter Medium"/>
                    <w:b/>
                    <w:bCs/>
                    <w:lang w:val="en-US"/>
                  </w:rPr>
                </w:pPr>
                <w:r w:rsidRPr="00721CC4">
                  <w:rPr>
                    <w:rFonts w:ascii="Inter Medium" w:eastAsia="Inter Medium" w:hAnsi="Inter Medium" w:cs="Inter Medium"/>
                    <w:b/>
                    <w:bCs/>
                    <w:color w:val="FFFFFF" w:themeColor="background1"/>
                    <w:sz w:val="24"/>
                    <w:szCs w:val="24"/>
                    <w:lang w:val="en-US"/>
                  </w:rPr>
                  <w:t>Outcome</w:t>
                </w:r>
              </w:p>
            </w:tc>
          </w:tr>
          <w:tr w:rsidR="00391EB1" w14:paraId="4972D806" w14:textId="77777777" w:rsidTr="00211E4A">
            <w:trPr>
              <w:trHeight w:val="564"/>
            </w:trPr>
            <w:tc>
              <w:tcPr>
                <w:tcW w:w="10000" w:type="dxa"/>
                <w:tcBorders>
                  <w:top w:val="nil"/>
                  <w:left w:val="nil"/>
                  <w:bottom w:val="nil"/>
                  <w:right w:val="nil"/>
                </w:tcBorders>
              </w:tcPr>
              <w:p w14:paraId="2712C92E" w14:textId="77777777" w:rsidR="00391EB1" w:rsidRPr="00721CC4" w:rsidRDefault="00391EB1" w:rsidP="00211E4A">
                <w:pPr>
                  <w:spacing w:before="240" w:after="240"/>
                </w:pPr>
                <w:r w:rsidRPr="00721CC4">
                  <w:rPr>
                    <w:b/>
                    <w:bCs/>
                  </w:rPr>
                  <w:t xml:space="preserve">▪ </w:t>
                </w:r>
                <w:r w:rsidRPr="00721CC4">
                  <w:t xml:space="preserve"> Established clear, standardized end-to-end asset processes used across multiple teams.</w:t>
                </w:r>
              </w:p>
              <w:p w14:paraId="16BCBA09" w14:textId="77777777" w:rsidR="00391EB1" w:rsidRPr="00721CC4" w:rsidRDefault="00391EB1" w:rsidP="00211E4A">
                <w:pPr>
                  <w:spacing w:before="240" w:after="240"/>
                </w:pPr>
                <w:r w:rsidRPr="00721CC4">
                  <w:rPr>
                    <w:b/>
                    <w:bCs/>
                  </w:rPr>
                  <w:t xml:space="preserve">▪ </w:t>
                </w:r>
                <w:r w:rsidRPr="00721CC4">
                  <w:t xml:space="preserve"> Improved accuracy and audit readiness through reliable lifecycle tracking and documentation.</w:t>
                </w:r>
              </w:p>
              <w:p w14:paraId="6139BA51" w14:textId="77777777" w:rsidR="00391EB1" w:rsidRPr="00721CC4" w:rsidRDefault="00391EB1" w:rsidP="00211E4A">
                <w:pPr>
                  <w:spacing w:before="240" w:after="240"/>
                </w:pPr>
                <w:r w:rsidRPr="00721CC4">
                  <w:rPr>
                    <w:b/>
                    <w:bCs/>
                  </w:rPr>
                  <w:t xml:space="preserve">▪ </w:t>
                </w:r>
                <w:r w:rsidRPr="00721CC4">
                  <w:t xml:space="preserve"> Reduced risk tied to undocumented workflows and single-person SME reliance.</w:t>
                </w:r>
              </w:p>
              <w:p w14:paraId="7EADA777" w14:textId="77777777" w:rsidR="00391EB1" w:rsidRPr="00721CC4" w:rsidRDefault="00391EB1" w:rsidP="00211E4A">
                <w:pPr>
                  <w:spacing w:before="240" w:after="240"/>
                </w:pPr>
                <w:r w:rsidRPr="00721CC4">
                  <w:rPr>
                    <w:b/>
                    <w:bCs/>
                  </w:rPr>
                  <w:t xml:space="preserve">▪ </w:t>
                </w:r>
                <w:r w:rsidRPr="00721CC4">
                  <w:t xml:space="preserve"> Enhanced operational coordination and reduced processing time</w:t>
                </w:r>
                <w:r>
                  <w:t>lines.</w:t>
                </w:r>
              </w:p>
              <w:p w14:paraId="66FE6B9A" w14:textId="77777777" w:rsidR="00391EB1" w:rsidRPr="00721CC4" w:rsidRDefault="00391EB1" w:rsidP="00211E4A">
                <w:pPr>
                  <w:spacing w:before="240" w:after="240"/>
                </w:pPr>
                <w:r w:rsidRPr="00721CC4">
                  <w:rPr>
                    <w:b/>
                    <w:bCs/>
                  </w:rPr>
                  <w:t xml:space="preserve">▪ </w:t>
                </w:r>
                <w:r w:rsidRPr="00721CC4">
                  <w:t xml:space="preserve"> Provided leadership with visibility into inventory status and workflow performance.</w:t>
                </w: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1660C74B" w14:textId="77777777" w:rsidTr="00211E4A">
            <w:trPr>
              <w:trHeight w:val="205"/>
              <w:tblHeader/>
            </w:trPr>
            <w:tc>
              <w:tcPr>
                <w:tcW w:w="10000" w:type="dxa"/>
                <w:tcBorders>
                  <w:top w:val="nil"/>
                  <w:bottom w:val="nil"/>
                </w:tcBorders>
                <w:shd w:val="clear" w:color="auto" w:fill="1F497D" w:themeFill="text2"/>
              </w:tcPr>
              <w:p w14:paraId="55D6394B" w14:textId="77777777" w:rsidR="00391EB1" w:rsidRPr="002306AC" w:rsidRDefault="00391EB1" w:rsidP="00211E4A">
                <w:pPr>
                  <w:spacing w:before="120" w:after="120"/>
                  <w:rPr>
                    <w:rFonts w:ascii="Inter Medium" w:eastAsia="Inter Medium" w:hAnsi="Inter Medium" w:cs="Inter Medium"/>
                    <w:b/>
                    <w:bCs/>
                    <w:lang w:val="en-US"/>
                  </w:rPr>
                </w:pPr>
                <w:r w:rsidRPr="00721CC4">
                  <w:rPr>
                    <w:b/>
                    <w:bCs/>
                    <w:color w:val="FFFFFF" w:themeColor="background1"/>
                    <w:sz w:val="24"/>
                    <w:szCs w:val="24"/>
                  </w:rPr>
                  <w:t>Key Deliverables</w:t>
                </w:r>
              </w:p>
            </w:tc>
          </w:tr>
          <w:tr w:rsidR="00391EB1" w14:paraId="5E3C535C" w14:textId="77777777" w:rsidTr="00211E4A">
            <w:trPr>
              <w:trHeight w:val="564"/>
            </w:trPr>
            <w:tc>
              <w:tcPr>
                <w:tcW w:w="10000" w:type="dxa"/>
                <w:tcBorders>
                  <w:top w:val="nil"/>
                  <w:left w:val="nil"/>
                  <w:bottom w:val="nil"/>
                  <w:right w:val="nil"/>
                </w:tcBorders>
              </w:tcPr>
              <w:p w14:paraId="19CA41F2" w14:textId="77777777" w:rsidR="00391EB1" w:rsidRPr="00721CC4" w:rsidRDefault="00391EB1" w:rsidP="00211E4A">
                <w:pPr>
                  <w:spacing w:before="240" w:after="240"/>
                </w:pPr>
                <w:r w:rsidRPr="00721CC4">
                  <w:rPr>
                    <w:b/>
                    <w:bCs/>
                  </w:rPr>
                  <w:t xml:space="preserve">▪ </w:t>
                </w:r>
                <w:r w:rsidRPr="00721CC4">
                  <w:t>Asset Management Lifecycle Workflow Maps</w:t>
                </w:r>
              </w:p>
              <w:p w14:paraId="7F508F24" w14:textId="77777777" w:rsidR="00391EB1" w:rsidRPr="00721CC4" w:rsidRDefault="00391EB1" w:rsidP="00211E4A">
                <w:pPr>
                  <w:spacing w:before="240" w:after="240"/>
                </w:pPr>
                <w:r w:rsidRPr="00721CC4">
                  <w:rPr>
                    <w:b/>
                    <w:bCs/>
                  </w:rPr>
                  <w:t xml:space="preserve">▪ </w:t>
                </w:r>
                <w:r w:rsidRPr="00721CC4">
                  <w:t>Centralized Asset Tracking Register</w:t>
                </w:r>
              </w:p>
              <w:p w14:paraId="50905B0D" w14:textId="77777777" w:rsidR="00391EB1" w:rsidRPr="00721CC4" w:rsidRDefault="00391EB1" w:rsidP="00211E4A">
                <w:pPr>
                  <w:spacing w:before="240" w:after="240"/>
                </w:pPr>
                <w:r w:rsidRPr="00721CC4">
                  <w:rPr>
                    <w:b/>
                    <w:bCs/>
                  </w:rPr>
                  <w:t xml:space="preserve">▪ </w:t>
                </w:r>
                <w:r w:rsidRPr="00721CC4">
                  <w:t>Shipping &amp; Receiving SOP</w:t>
                </w:r>
              </w:p>
              <w:p w14:paraId="4D01EF0B" w14:textId="77777777" w:rsidR="00391EB1" w:rsidRPr="002306AC" w:rsidRDefault="00391EB1" w:rsidP="00211E4A">
                <w:pPr>
                  <w:spacing w:before="240" w:after="240"/>
                  <w:rPr>
                    <w:sz w:val="18"/>
                    <w:szCs w:val="18"/>
                  </w:rPr>
                </w:pPr>
                <w:r w:rsidRPr="00896A09">
                  <w:rPr>
                    <w:b/>
                    <w:bCs/>
                  </w:rPr>
                  <w:t xml:space="preserve">▪ </w:t>
                </w:r>
                <w:r w:rsidRPr="00896A09">
                  <w:t>Workspace Organization &amp; Labeling System</w:t>
                </w:r>
              </w:p>
            </w:tc>
          </w:tr>
          <w:tr w:rsidR="00391EB1" w14:paraId="5BF07A21" w14:textId="77777777" w:rsidTr="00211E4A">
            <w:tblPrEx>
              <w:tblBorders>
                <w:top w:val="single" w:sz="8" w:space="0" w:color="747775"/>
                <w:left w:val="nil"/>
                <w:bottom w:val="single" w:sz="8" w:space="0" w:color="747775"/>
                <w:right w:val="nil"/>
                <w:insideH w:val="single" w:sz="8" w:space="0" w:color="747775"/>
                <w:insideV w:val="nil"/>
              </w:tblBorders>
            </w:tblPrEx>
            <w:trPr>
              <w:trHeight w:val="259"/>
            </w:trPr>
            <w:tc>
              <w:tcPr>
                <w:tcW w:w="10000" w:type="dxa"/>
                <w:tcBorders>
                  <w:top w:val="nil"/>
                  <w:left w:val="single" w:sz="8" w:space="0" w:color="F2F2F2" w:themeColor="background1" w:themeShade="F2"/>
                  <w:bottom w:val="single" w:sz="8" w:space="0" w:color="F2F2F2" w:themeColor="background1" w:themeShade="F2"/>
                  <w:right w:val="single" w:sz="8" w:space="0" w:color="F2F2F2" w:themeColor="background1" w:themeShade="F2"/>
                </w:tcBorders>
                <w:shd w:val="clear" w:color="auto" w:fill="1F497D" w:themeFill="text2"/>
              </w:tcPr>
              <w:p w14:paraId="4B56CC82" w14:textId="77777777" w:rsidR="00391EB1" w:rsidRPr="002306AC" w:rsidRDefault="00391EB1" w:rsidP="00211E4A">
                <w:pPr>
                  <w:spacing w:before="120" w:after="120" w:line="240" w:lineRule="auto"/>
                  <w:jc w:val="center"/>
                  <w:rPr>
                    <w:i/>
                    <w:iCs/>
                  </w:rPr>
                </w:pPr>
                <w:r w:rsidRPr="00415295">
                  <w:rPr>
                    <w:i/>
                    <w:iCs/>
                    <w:color w:val="FFFFFF" w:themeColor="background1"/>
                    <w:sz w:val="18"/>
                    <w:szCs w:val="18"/>
                  </w:rPr>
                  <w:t>Supporting documentation for this procedure is provided in Exhibit B.</w:t>
                </w:r>
              </w:p>
            </w:tc>
          </w:tr>
        </w:tbl>
        <w:p w14:paraId="338A3B33" w14:textId="271A1406" w:rsidR="00391EB1" w:rsidRPr="0064184C" w:rsidRDefault="00391EB1" w:rsidP="00391EB1">
          <w:pPr>
            <w:pStyle w:val="Heading1"/>
            <w:rPr>
              <w:color w:val="1F497D" w:themeColor="text2"/>
              <w:sz w:val="30"/>
              <w:szCs w:val="30"/>
            </w:rPr>
          </w:pPr>
          <w:bookmarkStart w:id="27" w:name="_Toc219414041"/>
          <w:r w:rsidRPr="0064184C">
            <w:rPr>
              <w:color w:val="1F497D" w:themeColor="text2"/>
              <w:sz w:val="30"/>
              <w:szCs w:val="30"/>
            </w:rPr>
            <w:lastRenderedPageBreak/>
            <w:t xml:space="preserve">Case Study 4: </w:t>
          </w:r>
          <w:bookmarkEnd w:id="23"/>
          <w:bookmarkEnd w:id="24"/>
          <w:bookmarkEnd w:id="25"/>
          <w:bookmarkEnd w:id="26"/>
          <w:r w:rsidR="00794ACF" w:rsidRPr="0064184C">
            <w:rPr>
              <w:color w:val="1F497D" w:themeColor="text2"/>
              <w:sz w:val="30"/>
              <w:szCs w:val="30"/>
            </w:rPr>
            <w:t>Legacy SME Knowledge Capture</w:t>
          </w:r>
          <w:bookmarkEnd w:id="27"/>
        </w:p>
        <w:p w14:paraId="590DECFE" w14:textId="77777777" w:rsidR="00391EB1" w:rsidRDefault="00391EB1" w:rsidP="00391EB1">
          <w:r>
            <w:rPr>
              <w:noProof/>
            </w:rPr>
            <w:drawing>
              <wp:inline distT="0" distB="0" distL="0" distR="0" wp14:anchorId="08BE16CD" wp14:editId="315D5141">
                <wp:extent cx="6286500" cy="3171825"/>
                <wp:effectExtent l="0" t="0" r="0" b="9525"/>
                <wp:docPr id="1135708245" name="image5.jpg"/>
                <wp:cNvGraphicFramePr/>
                <a:graphic xmlns:a="http://schemas.openxmlformats.org/drawingml/2006/main">
                  <a:graphicData uri="http://schemas.openxmlformats.org/drawingml/2006/picture">
                    <pic:pic xmlns:pic="http://schemas.openxmlformats.org/drawingml/2006/picture">
                      <pic:nvPicPr>
                        <pic:cNvPr id="1135708245" name="image5.jpg"/>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rcRect t="12150" b="12150"/>
                        <a:stretch>
                          <a:fillRect/>
                        </a:stretch>
                      </pic:blipFill>
                      <pic:spPr>
                        <a:xfrm>
                          <a:off x="0" y="0"/>
                          <a:ext cx="6286500" cy="3171825"/>
                        </a:xfrm>
                        <a:prstGeom prst="rect">
                          <a:avLst/>
                        </a:prstGeom>
                        <a:ln/>
                      </pic:spPr>
                    </pic:pic>
                  </a:graphicData>
                </a:graphic>
              </wp:inline>
            </w:drawing>
          </w:r>
        </w:p>
        <w:p w14:paraId="0649A179" w14:textId="77777777" w:rsidR="00391EB1" w:rsidRDefault="00391EB1" w:rsidP="00391EB1">
          <w:pPr>
            <w:pBdr>
              <w:top w:val="nil"/>
              <w:left w:val="nil"/>
              <w:bottom w:val="nil"/>
              <w:right w:val="nil"/>
              <w:between w:val="nil"/>
            </w:pBdr>
            <w:rPr>
              <w:b/>
              <w:bCs/>
            </w:rPr>
          </w:pPr>
          <w:bookmarkStart w:id="28" w:name="_Toc214829726"/>
          <w:bookmarkStart w:id="29" w:name="_Toc214835864"/>
          <w:bookmarkStart w:id="30" w:name="_Toc214548106"/>
          <w:bookmarkStart w:id="31" w:name="_Toc214528692"/>
          <w:bookmarkStart w:id="32" w:name="_Toc214529450"/>
        </w:p>
        <w:p w14:paraId="51C44039" w14:textId="77777777" w:rsidR="00391EB1" w:rsidRPr="00896A09" w:rsidRDefault="00391EB1" w:rsidP="00391EB1">
          <w:pPr>
            <w:pBdr>
              <w:top w:val="nil"/>
              <w:left w:val="nil"/>
              <w:bottom w:val="nil"/>
              <w:right w:val="nil"/>
              <w:between w:val="nil"/>
            </w:pBdr>
            <w:rPr>
              <w:color w:val="1F497D" w:themeColor="text2"/>
              <w:sz w:val="28"/>
              <w:szCs w:val="28"/>
            </w:rPr>
          </w:pPr>
          <w:r w:rsidRPr="00896A09">
            <w:rPr>
              <w:b/>
              <w:bCs/>
              <w:color w:val="1F497D" w:themeColor="text2"/>
              <w:sz w:val="28"/>
              <w:szCs w:val="28"/>
            </w:rPr>
            <w:t>Project Overview</w:t>
          </w:r>
        </w:p>
        <w:p w14:paraId="70E0BD6B" w14:textId="77777777" w:rsidR="00391EB1" w:rsidRPr="00896A09" w:rsidRDefault="00391EB1" w:rsidP="00391EB1">
          <w:pPr>
            <w:pBdr>
              <w:top w:val="nil"/>
              <w:left w:val="nil"/>
              <w:bottom w:val="nil"/>
              <w:right w:val="nil"/>
              <w:between w:val="nil"/>
            </w:pBdr>
          </w:pPr>
          <w:r w:rsidRPr="00896A09">
            <w:t>Captured undocumented system knowledge and reconstructed operational logic for a legacy, mission-critical environment previously dependent on single-point SMEs. The goal was to analyze system behavior, document command sequences, and create clear reference materials enabling sustainment, onboarding, and continuity for future technical staff.</w:t>
          </w:r>
        </w:p>
        <w:p w14:paraId="78CFB598" w14:textId="77777777" w:rsidR="00391EB1" w:rsidRPr="00887CE0" w:rsidRDefault="00391EB1" w:rsidP="00391EB1">
          <w:pPr>
            <w:pBdr>
              <w:top w:val="nil"/>
              <w:left w:val="nil"/>
              <w:bottom w:val="nil"/>
              <w:right w:val="nil"/>
              <w:between w:val="nil"/>
            </w:pBdr>
            <w:rPr>
              <w:sz w:val="18"/>
              <w:szCs w:val="18"/>
            </w:rP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91EB1" w14:paraId="1695FB28" w14:textId="77777777" w:rsidTr="00211E4A">
            <w:trPr>
              <w:cnfStyle w:val="100000000000" w:firstRow="1" w:lastRow="0" w:firstColumn="0" w:lastColumn="0" w:oddVBand="0" w:evenVBand="0" w:oddHBand="0" w:evenHBand="0" w:firstRowFirstColumn="0" w:firstRowLastColumn="0" w:lastRowFirstColumn="0" w:lastRowLastColumn="0"/>
              <w:trHeight w:val="105"/>
              <w:tblHeader/>
            </w:trPr>
            <w:tc>
              <w:tcPr>
                <w:tcW w:w="5000" w:type="dxa"/>
                <w:tcBorders>
                  <w:left w:val="nil"/>
                  <w:bottom w:val="nil"/>
                  <w:right w:val="nil"/>
                </w:tcBorders>
                <w:shd w:val="clear" w:color="auto" w:fill="1F497D" w:themeFill="text2"/>
              </w:tcPr>
              <w:p w14:paraId="53766EA5" w14:textId="77777777" w:rsidR="00391EB1" w:rsidRPr="00896A09" w:rsidRDefault="00391EB1" w:rsidP="00211E4A">
                <w:pPr>
                  <w:spacing w:before="120" w:after="120"/>
                  <w:rPr>
                    <w:b/>
                    <w:bCs/>
                    <w:color w:val="FFFFFF" w:themeColor="background1"/>
                    <w:sz w:val="24"/>
                    <w:szCs w:val="24"/>
                  </w:rPr>
                </w:pPr>
                <w:r w:rsidRPr="00896A09">
                  <w:rPr>
                    <w:b/>
                    <w:bCs/>
                    <w:color w:val="FFFFFF" w:themeColor="background1"/>
                    <w:sz w:val="24"/>
                    <w:szCs w:val="24"/>
                  </w:rPr>
                  <w:t>Approach</w:t>
                </w:r>
              </w:p>
            </w:tc>
            <w:tc>
              <w:tcPr>
                <w:tcW w:w="5000" w:type="dxa"/>
                <w:tcBorders>
                  <w:left w:val="nil"/>
                  <w:bottom w:val="nil"/>
                  <w:right w:val="nil"/>
                </w:tcBorders>
                <w:shd w:val="clear" w:color="auto" w:fill="1F497D" w:themeFill="text2"/>
              </w:tcPr>
              <w:p w14:paraId="017F9579" w14:textId="77777777" w:rsidR="00391EB1" w:rsidRPr="00896A09" w:rsidRDefault="00391EB1" w:rsidP="00211E4A">
                <w:pPr>
                  <w:spacing w:before="120" w:after="120"/>
                  <w:rPr>
                    <w:b/>
                    <w:bCs/>
                    <w:color w:val="FFFFFF" w:themeColor="background1"/>
                    <w:sz w:val="24"/>
                    <w:szCs w:val="24"/>
                  </w:rPr>
                </w:pPr>
                <w:r w:rsidRPr="00896A09">
                  <w:rPr>
                    <w:b/>
                    <w:bCs/>
                    <w:color w:val="FFFFFF" w:themeColor="background1"/>
                    <w:sz w:val="24"/>
                    <w:szCs w:val="24"/>
                  </w:rPr>
                  <w:t>Details</w:t>
                </w:r>
              </w:p>
            </w:tc>
          </w:tr>
          <w:tr w:rsidR="00391EB1" w14:paraId="129FBCB2" w14:textId="77777777" w:rsidTr="00211E4A">
            <w:trPr>
              <w:trHeight w:val="159"/>
            </w:trPr>
            <w:tc>
              <w:tcPr>
                <w:tcW w:w="5000" w:type="dxa"/>
                <w:tcBorders>
                  <w:top w:val="nil"/>
                  <w:left w:val="nil"/>
                  <w:bottom w:val="single" w:sz="8" w:space="0" w:color="F2F2F2"/>
                  <w:right w:val="nil"/>
                </w:tcBorders>
              </w:tcPr>
              <w:p w14:paraId="12D0E9DA" w14:textId="77777777" w:rsidR="00391EB1" w:rsidRPr="00896A09" w:rsidRDefault="00391EB1" w:rsidP="00211E4A">
                <w:pPr>
                  <w:spacing w:before="120" w:after="120"/>
                </w:pPr>
                <w:r w:rsidRPr="00896A09">
                  <w:rPr>
                    <w:b/>
                    <w:bCs/>
                  </w:rPr>
                  <w:t>Knowledge extraction</w:t>
                </w:r>
              </w:p>
            </w:tc>
            <w:tc>
              <w:tcPr>
                <w:tcW w:w="5000" w:type="dxa"/>
                <w:tcBorders>
                  <w:top w:val="nil"/>
                  <w:left w:val="nil"/>
                  <w:bottom w:val="single" w:sz="8" w:space="0" w:color="F2F2F2"/>
                  <w:right w:val="nil"/>
                </w:tcBorders>
              </w:tcPr>
              <w:p w14:paraId="73A817A3" w14:textId="77777777" w:rsidR="00391EB1" w:rsidRPr="00896A09" w:rsidRDefault="00391EB1" w:rsidP="00211E4A">
                <w:pPr>
                  <w:spacing w:before="120" w:after="120"/>
                </w:pPr>
                <w:r w:rsidRPr="00896A09">
                  <w:t>Conducted structured interviews and shadow sessions with outgoing SMEs to capture operational steps, system logic, dependencies, and critical nuances not documented elsewhere.</w:t>
                </w:r>
              </w:p>
            </w:tc>
          </w:tr>
          <w:tr w:rsidR="00391EB1" w14:paraId="1D5354CC" w14:textId="77777777" w:rsidTr="00211E4A">
            <w:trPr>
              <w:trHeight w:val="60"/>
            </w:trPr>
            <w:tc>
              <w:tcPr>
                <w:tcW w:w="5000" w:type="dxa"/>
                <w:tcBorders>
                  <w:top w:val="single" w:sz="8" w:space="0" w:color="F2F2F2"/>
                  <w:left w:val="nil"/>
                  <w:bottom w:val="single" w:sz="8" w:space="0" w:color="F2F2F2"/>
                  <w:right w:val="nil"/>
                </w:tcBorders>
              </w:tcPr>
              <w:p w14:paraId="1516A6E6" w14:textId="77777777" w:rsidR="00391EB1" w:rsidRPr="00896A09" w:rsidRDefault="00391EB1" w:rsidP="00211E4A">
                <w:pPr>
                  <w:spacing w:before="120" w:after="120"/>
                </w:pPr>
                <w:r w:rsidRPr="00896A09">
                  <w:rPr>
                    <w:b/>
                    <w:bCs/>
                  </w:rPr>
                  <w:t>System logic analysis</w:t>
                </w:r>
              </w:p>
            </w:tc>
            <w:tc>
              <w:tcPr>
                <w:tcW w:w="5000" w:type="dxa"/>
                <w:tcBorders>
                  <w:top w:val="single" w:sz="8" w:space="0" w:color="F2F2F2"/>
                  <w:left w:val="nil"/>
                  <w:bottom w:val="single" w:sz="8" w:space="0" w:color="F2F2F2"/>
                  <w:right w:val="nil"/>
                </w:tcBorders>
              </w:tcPr>
              <w:p w14:paraId="210D7BCE" w14:textId="77777777" w:rsidR="00391EB1" w:rsidRPr="00896A09" w:rsidRDefault="00391EB1" w:rsidP="00211E4A">
                <w:pPr>
                  <w:spacing w:before="120" w:after="120"/>
                </w:pPr>
                <w:r w:rsidRPr="00896A09">
                  <w:t>Reverse-engineered workflows and command sequences to clarify what the system does, why specific steps are required, and how components interact.</w:t>
                </w:r>
              </w:p>
            </w:tc>
          </w:tr>
          <w:tr w:rsidR="00391EB1" w14:paraId="624576E1" w14:textId="77777777" w:rsidTr="00211E4A">
            <w:trPr>
              <w:trHeight w:val="123"/>
            </w:trPr>
            <w:tc>
              <w:tcPr>
                <w:tcW w:w="5000" w:type="dxa"/>
                <w:tcBorders>
                  <w:top w:val="single" w:sz="8" w:space="0" w:color="F2F2F2"/>
                  <w:left w:val="nil"/>
                  <w:bottom w:val="nil"/>
                  <w:right w:val="nil"/>
                </w:tcBorders>
              </w:tcPr>
              <w:p w14:paraId="20E8CA1D" w14:textId="77777777" w:rsidR="00391EB1" w:rsidRPr="00896A09" w:rsidRDefault="00391EB1" w:rsidP="00211E4A">
                <w:pPr>
                  <w:spacing w:before="120" w:after="120"/>
                  <w:rPr>
                    <w:b/>
                    <w:bCs/>
                  </w:rPr>
                </w:pPr>
                <w:r w:rsidRPr="00896A09">
                  <w:rPr>
                    <w:b/>
                    <w:bCs/>
                  </w:rPr>
                  <w:lastRenderedPageBreak/>
                  <w:t>Workflow documentation</w:t>
                </w:r>
              </w:p>
            </w:tc>
            <w:tc>
              <w:tcPr>
                <w:tcW w:w="5000" w:type="dxa"/>
                <w:tcBorders>
                  <w:top w:val="single" w:sz="8" w:space="0" w:color="F2F2F2"/>
                  <w:left w:val="nil"/>
                  <w:bottom w:val="nil"/>
                  <w:right w:val="nil"/>
                </w:tcBorders>
              </w:tcPr>
              <w:p w14:paraId="1D9E7043" w14:textId="77777777" w:rsidR="00391EB1" w:rsidRPr="00896A09" w:rsidRDefault="00391EB1" w:rsidP="00211E4A">
                <w:pPr>
                  <w:spacing w:before="120" w:after="120"/>
                  <w:rPr>
                    <w:lang w:val="en-US"/>
                  </w:rPr>
                </w:pPr>
                <w:r w:rsidRPr="00896A09">
                  <w:t>Developed detailed, step-by-step procedures and high-level logic diagrams describing data flow, system triggers, and operational states.</w:t>
                </w:r>
              </w:p>
            </w:tc>
          </w:tr>
          <w:tr w:rsidR="00391EB1" w14:paraId="5DA89137" w14:textId="77777777" w:rsidTr="00211E4A">
            <w:trPr>
              <w:trHeight w:val="22"/>
            </w:trPr>
            <w:tc>
              <w:tcPr>
                <w:tcW w:w="5000" w:type="dxa"/>
                <w:tcBorders>
                  <w:top w:val="nil"/>
                  <w:left w:val="nil"/>
                  <w:bottom w:val="single" w:sz="8" w:space="0" w:color="F2F2F2"/>
                  <w:right w:val="nil"/>
                </w:tcBorders>
              </w:tcPr>
              <w:p w14:paraId="1DEE8CF4" w14:textId="77777777" w:rsidR="00391EB1" w:rsidRPr="00896A09" w:rsidRDefault="00391EB1" w:rsidP="00211E4A">
                <w:pPr>
                  <w:spacing w:before="120" w:after="120"/>
                  <w:rPr>
                    <w:b/>
                    <w:bCs/>
                  </w:rPr>
                </w:pPr>
                <w:r w:rsidRPr="00896A09">
                  <w:rPr>
                    <w:b/>
                    <w:bCs/>
                  </w:rPr>
                  <w:t>Risk identification</w:t>
                </w:r>
              </w:p>
            </w:tc>
            <w:tc>
              <w:tcPr>
                <w:tcW w:w="5000" w:type="dxa"/>
                <w:tcBorders>
                  <w:top w:val="nil"/>
                  <w:left w:val="nil"/>
                  <w:bottom w:val="single" w:sz="8" w:space="0" w:color="F2F2F2"/>
                  <w:right w:val="nil"/>
                </w:tcBorders>
              </w:tcPr>
              <w:p w14:paraId="63A21FBD" w14:textId="77777777" w:rsidR="00391EB1" w:rsidRPr="00896A09" w:rsidRDefault="00391EB1" w:rsidP="00211E4A">
                <w:pPr>
                  <w:spacing w:before="120" w:after="120"/>
                </w:pPr>
                <w:r w:rsidRPr="00896A09">
                  <w:t>Analyzed failure modes related to incorrect sequencing, missing prerequisites, or improper parameter use; defined controls to mitigate operator error.</w:t>
                </w:r>
              </w:p>
            </w:tc>
          </w:tr>
          <w:tr w:rsidR="00391EB1" w14:paraId="74386458" w14:textId="77777777" w:rsidTr="00211E4A">
            <w:trPr>
              <w:trHeight w:val="22"/>
            </w:trPr>
            <w:tc>
              <w:tcPr>
                <w:tcW w:w="5000" w:type="dxa"/>
                <w:tcBorders>
                  <w:top w:val="single" w:sz="8" w:space="0" w:color="F2F2F2"/>
                  <w:left w:val="nil"/>
                  <w:bottom w:val="single" w:sz="8" w:space="0" w:color="F2F2F2"/>
                  <w:right w:val="nil"/>
                </w:tcBorders>
              </w:tcPr>
              <w:p w14:paraId="26D7D8FA" w14:textId="77777777" w:rsidR="00391EB1" w:rsidRPr="00896A09" w:rsidRDefault="00391EB1" w:rsidP="00211E4A">
                <w:pPr>
                  <w:spacing w:before="120" w:after="120"/>
                  <w:rPr>
                    <w:b/>
                    <w:bCs/>
                  </w:rPr>
                </w:pPr>
                <w:r w:rsidRPr="00896A09">
                  <w:rPr>
                    <w:b/>
                    <w:bCs/>
                  </w:rPr>
                  <w:t>Training enablement</w:t>
                </w:r>
              </w:p>
            </w:tc>
            <w:tc>
              <w:tcPr>
                <w:tcW w:w="5000" w:type="dxa"/>
                <w:tcBorders>
                  <w:top w:val="single" w:sz="8" w:space="0" w:color="F2F2F2"/>
                  <w:left w:val="nil"/>
                  <w:bottom w:val="single" w:sz="8" w:space="0" w:color="F2F2F2"/>
                  <w:right w:val="nil"/>
                </w:tcBorders>
              </w:tcPr>
              <w:p w14:paraId="41ABBB2C" w14:textId="77777777" w:rsidR="00391EB1" w:rsidRPr="00896A09" w:rsidRDefault="00391EB1" w:rsidP="00211E4A">
                <w:pPr>
                  <w:spacing w:before="120" w:after="120"/>
                </w:pPr>
                <w:r w:rsidRPr="00896A09">
                  <w:t>Produced onboarding materials and process explanations enabling new engineers to understand, operate, and troubleshoot the system safely and consistently.</w:t>
                </w:r>
              </w:p>
            </w:tc>
          </w:tr>
        </w:tbl>
        <w:p w14:paraId="326E6A3F" w14:textId="77777777" w:rsidR="00391EB1" w:rsidRDefault="00391EB1" w:rsidP="00391EB1">
          <w:pPr>
            <w:pStyle w:val="NoSpacing"/>
            <w:spacing w:before="120" w:after="120"/>
          </w:pPr>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73DA911E" w14:textId="77777777" w:rsidTr="00211E4A">
            <w:trPr>
              <w:trHeight w:val="54"/>
              <w:tblHeader/>
            </w:trPr>
            <w:tc>
              <w:tcPr>
                <w:tcW w:w="10000" w:type="dxa"/>
                <w:tcBorders>
                  <w:bottom w:val="nil"/>
                </w:tcBorders>
                <w:shd w:val="clear" w:color="auto" w:fill="1F497D" w:themeFill="text2"/>
              </w:tcPr>
              <w:p w14:paraId="50EECA7A" w14:textId="77777777" w:rsidR="00391EB1" w:rsidRPr="002306AC" w:rsidRDefault="00391EB1" w:rsidP="00211E4A">
                <w:pPr>
                  <w:spacing w:before="120" w:after="120"/>
                  <w:rPr>
                    <w:rFonts w:ascii="Inter Medium" w:eastAsia="Inter Medium" w:hAnsi="Inter Medium" w:cs="Inter Medium"/>
                    <w:b/>
                    <w:bCs/>
                    <w:lang w:val="en-US"/>
                  </w:rPr>
                </w:pPr>
                <w:r w:rsidRPr="00415295">
                  <w:rPr>
                    <w:rFonts w:ascii="Inter Medium" w:eastAsia="Inter Medium" w:hAnsi="Inter Medium" w:cs="Inter Medium"/>
                    <w:b/>
                    <w:bCs/>
                    <w:color w:val="FFFFFF" w:themeColor="background1"/>
                    <w:lang w:val="en-US"/>
                  </w:rPr>
                  <w:t>Outcome</w:t>
                </w:r>
              </w:p>
            </w:tc>
          </w:tr>
          <w:tr w:rsidR="00391EB1" w14:paraId="7123CA5F" w14:textId="77777777" w:rsidTr="00211E4A">
            <w:trPr>
              <w:trHeight w:val="564"/>
            </w:trPr>
            <w:tc>
              <w:tcPr>
                <w:tcW w:w="10000" w:type="dxa"/>
                <w:tcBorders>
                  <w:top w:val="nil"/>
                  <w:left w:val="nil"/>
                  <w:bottom w:val="nil"/>
                  <w:right w:val="nil"/>
                </w:tcBorders>
              </w:tcPr>
              <w:p w14:paraId="22FE3432"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 xml:space="preserve"> Eliminated reliance on tribal knowledge linked to retiring SMEs.</w:t>
                </w:r>
              </w:p>
              <w:p w14:paraId="0D25253A"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 xml:space="preserve"> Improved sustainment readiness by providing engineering-grade documentation.</w:t>
                </w:r>
              </w:p>
              <w:p w14:paraId="6511EB59"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 xml:space="preserve"> Reduced operational risk by clarifying required sequencing, dependencies, and failure points.</w:t>
                </w:r>
              </w:p>
              <w:p w14:paraId="7B7EA7E5"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 xml:space="preserve"> Enabled faster, more structured onboarding for new analysts and engineers.</w:t>
                </w:r>
              </w:p>
              <w:p w14:paraId="44FBF1FB"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 xml:space="preserve"> Strengthened continuity planning across classified programs.</w:t>
                </w:r>
              </w:p>
              <w:p w14:paraId="107EF258" w14:textId="77777777" w:rsidR="00391EB1" w:rsidRPr="002306AC" w:rsidRDefault="00391EB1" w:rsidP="00211E4A">
                <w:pPr>
                  <w:rPr>
                    <w:sz w:val="18"/>
                    <w:szCs w:val="18"/>
                  </w:rPr>
                </w:pP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72650FF0" w14:textId="77777777" w:rsidTr="00211E4A">
            <w:trPr>
              <w:trHeight w:val="205"/>
              <w:tblHeader/>
            </w:trPr>
            <w:tc>
              <w:tcPr>
                <w:tcW w:w="10000" w:type="dxa"/>
                <w:tcBorders>
                  <w:top w:val="nil"/>
                  <w:bottom w:val="nil"/>
                </w:tcBorders>
                <w:shd w:val="clear" w:color="auto" w:fill="1F497D" w:themeFill="text2"/>
              </w:tcPr>
              <w:p w14:paraId="05178564" w14:textId="77777777" w:rsidR="00391EB1" w:rsidRPr="002306AC" w:rsidRDefault="00391EB1" w:rsidP="00211E4A">
                <w:pPr>
                  <w:spacing w:before="120" w:after="120"/>
                  <w:rPr>
                    <w:rFonts w:ascii="Inter Medium" w:eastAsia="Inter Medium" w:hAnsi="Inter Medium" w:cs="Inter Medium"/>
                    <w:b/>
                    <w:bCs/>
                    <w:lang w:val="en-US"/>
                  </w:rPr>
                </w:pPr>
                <w:r w:rsidRPr="00415295">
                  <w:rPr>
                    <w:b/>
                    <w:bCs/>
                    <w:color w:val="FFFFFF" w:themeColor="background1"/>
                  </w:rPr>
                  <w:t>Key Deliverables</w:t>
                </w:r>
              </w:p>
            </w:tc>
          </w:tr>
          <w:tr w:rsidR="00391EB1" w14:paraId="6C29C6D0" w14:textId="77777777" w:rsidTr="00211E4A">
            <w:trPr>
              <w:trHeight w:val="564"/>
            </w:trPr>
            <w:tc>
              <w:tcPr>
                <w:tcW w:w="10000" w:type="dxa"/>
                <w:tcBorders>
                  <w:top w:val="nil"/>
                  <w:left w:val="nil"/>
                  <w:bottom w:val="nil"/>
                  <w:right w:val="nil"/>
                </w:tcBorders>
              </w:tcPr>
              <w:p w14:paraId="2A215663"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System Logic Diagram &amp; Dependency Map</w:t>
                </w:r>
              </w:p>
              <w:p w14:paraId="5BFBD287"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Operator Workflow Guide</w:t>
                </w:r>
              </w:p>
              <w:p w14:paraId="66C87895"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SME Knowledge Capture Notes</w:t>
                </w:r>
              </w:p>
              <w:p w14:paraId="33C6C96A"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Risk / Failure Mode Summary</w:t>
                </w:r>
              </w:p>
            </w:tc>
          </w:tr>
          <w:tr w:rsidR="00391EB1" w14:paraId="06D742DA" w14:textId="77777777" w:rsidTr="00211E4A">
            <w:tblPrEx>
              <w:tblBorders>
                <w:top w:val="single" w:sz="8" w:space="0" w:color="747775"/>
                <w:left w:val="nil"/>
                <w:bottom w:val="single" w:sz="8" w:space="0" w:color="747775"/>
                <w:right w:val="nil"/>
                <w:insideH w:val="single" w:sz="8" w:space="0" w:color="747775"/>
                <w:insideV w:val="nil"/>
              </w:tblBorders>
            </w:tblPrEx>
            <w:trPr>
              <w:trHeight w:val="259"/>
            </w:trPr>
            <w:tc>
              <w:tcPr>
                <w:tcW w:w="10000" w:type="dxa"/>
                <w:tcBorders>
                  <w:top w:val="nil"/>
                  <w:left w:val="single" w:sz="8" w:space="0" w:color="F2F2F2" w:themeColor="background1" w:themeShade="F2"/>
                  <w:bottom w:val="single" w:sz="8" w:space="0" w:color="F2F2F2" w:themeColor="background1" w:themeShade="F2"/>
                  <w:right w:val="single" w:sz="8" w:space="0" w:color="F2F2F2" w:themeColor="background1" w:themeShade="F2"/>
                </w:tcBorders>
                <w:shd w:val="clear" w:color="auto" w:fill="1F497D" w:themeFill="text2"/>
              </w:tcPr>
              <w:p w14:paraId="19BD1B91" w14:textId="77777777" w:rsidR="00391EB1" w:rsidRPr="002306AC" w:rsidRDefault="00391EB1" w:rsidP="00211E4A">
                <w:pPr>
                  <w:spacing w:before="120" w:after="120" w:line="240" w:lineRule="auto"/>
                  <w:jc w:val="center"/>
                  <w:rPr>
                    <w:i/>
                    <w:iCs/>
                  </w:rPr>
                </w:pPr>
                <w:r w:rsidRPr="00415295">
                  <w:rPr>
                    <w:i/>
                    <w:iCs/>
                    <w:color w:val="FFFFFF" w:themeColor="background1"/>
                    <w:sz w:val="18"/>
                    <w:szCs w:val="18"/>
                  </w:rPr>
                  <w:t>Supporting documentation for this procedure is provided in Exhibit C.</w:t>
                </w:r>
              </w:p>
            </w:tc>
          </w:tr>
        </w:tbl>
        <w:p w14:paraId="0B2C4904" w14:textId="17F9FDB6" w:rsidR="00391EB1" w:rsidRPr="0064184C" w:rsidRDefault="00391EB1" w:rsidP="00391EB1">
          <w:pPr>
            <w:pStyle w:val="Heading1"/>
            <w:rPr>
              <w:color w:val="1F497D" w:themeColor="text2"/>
              <w:sz w:val="30"/>
              <w:szCs w:val="30"/>
            </w:rPr>
          </w:pPr>
          <w:bookmarkStart w:id="33" w:name="_Toc219414042"/>
          <w:r w:rsidRPr="0064184C">
            <w:rPr>
              <w:rStyle w:val="Heading1Char"/>
              <w:color w:val="1F497D" w:themeColor="text2"/>
              <w:sz w:val="30"/>
              <w:szCs w:val="30"/>
            </w:rPr>
            <w:lastRenderedPageBreak/>
            <w:t>Case Study 5:</w:t>
          </w:r>
          <w:bookmarkEnd w:id="28"/>
          <w:bookmarkEnd w:id="29"/>
          <w:r w:rsidRPr="0064184C">
            <w:rPr>
              <w:rStyle w:val="Heading1Char"/>
              <w:color w:val="1F497D" w:themeColor="text2"/>
              <w:sz w:val="30"/>
              <w:szCs w:val="30"/>
            </w:rPr>
            <w:t xml:space="preserve"> </w:t>
          </w:r>
          <w:r w:rsidR="00BF16AB" w:rsidRPr="0064184C">
            <w:rPr>
              <w:color w:val="1F497D" w:themeColor="text2"/>
              <w:sz w:val="30"/>
              <w:szCs w:val="30"/>
            </w:rPr>
            <w:t>CMDB Modernization</w:t>
          </w:r>
          <w:bookmarkEnd w:id="33"/>
        </w:p>
        <w:p w14:paraId="3CF9CB30" w14:textId="77777777" w:rsidR="00391EB1" w:rsidRDefault="00391EB1" w:rsidP="00391EB1">
          <w:r>
            <w:rPr>
              <w:noProof/>
            </w:rPr>
            <w:drawing>
              <wp:inline distT="114300" distB="114300" distL="114300" distR="114300" wp14:anchorId="0AFFCDD0" wp14:editId="12875BA3">
                <wp:extent cx="6286500" cy="3171825"/>
                <wp:effectExtent l="0" t="0" r="0" b="9525"/>
                <wp:docPr id="1523373283" name="image3.jpg"/>
                <wp:cNvGraphicFramePr/>
                <a:graphic xmlns:a="http://schemas.openxmlformats.org/drawingml/2006/main">
                  <a:graphicData uri="http://schemas.openxmlformats.org/drawingml/2006/picture">
                    <pic:pic xmlns:pic="http://schemas.openxmlformats.org/drawingml/2006/picture">
                      <pic:nvPicPr>
                        <pic:cNvPr id="1523373283" name="image3.jpg"/>
                        <pic:cNvPicPr preferRelativeResize="0"/>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rcRect t="2513" b="2513"/>
                        <a:stretch>
                          <a:fillRect/>
                        </a:stretch>
                      </pic:blipFill>
                      <pic:spPr>
                        <a:xfrm>
                          <a:off x="0" y="0"/>
                          <a:ext cx="6286500" cy="3171825"/>
                        </a:xfrm>
                        <a:prstGeom prst="rect">
                          <a:avLst/>
                        </a:prstGeom>
                        <a:ln/>
                      </pic:spPr>
                    </pic:pic>
                  </a:graphicData>
                </a:graphic>
              </wp:inline>
            </w:drawing>
          </w:r>
        </w:p>
        <w:bookmarkEnd w:id="30"/>
        <w:bookmarkEnd w:id="31"/>
        <w:bookmarkEnd w:id="32"/>
        <w:p w14:paraId="55F4B4C5" w14:textId="77777777" w:rsidR="00391EB1" w:rsidRDefault="00391EB1" w:rsidP="00391EB1">
          <w:pPr>
            <w:pBdr>
              <w:top w:val="nil"/>
              <w:left w:val="nil"/>
              <w:bottom w:val="nil"/>
              <w:right w:val="nil"/>
              <w:between w:val="nil"/>
            </w:pBdr>
            <w:rPr>
              <w:b/>
              <w:bCs/>
            </w:rPr>
          </w:pPr>
        </w:p>
        <w:p w14:paraId="27C7DC95" w14:textId="77777777" w:rsidR="00391EB1" w:rsidRPr="00896A09" w:rsidRDefault="00391EB1" w:rsidP="00391EB1">
          <w:pPr>
            <w:pBdr>
              <w:top w:val="nil"/>
              <w:left w:val="nil"/>
              <w:bottom w:val="nil"/>
              <w:right w:val="nil"/>
              <w:between w:val="nil"/>
            </w:pBdr>
            <w:rPr>
              <w:color w:val="1F497D" w:themeColor="text2"/>
              <w:sz w:val="28"/>
              <w:szCs w:val="28"/>
            </w:rPr>
          </w:pPr>
          <w:r w:rsidRPr="00896A09">
            <w:rPr>
              <w:b/>
              <w:bCs/>
              <w:color w:val="1F497D" w:themeColor="text2"/>
              <w:sz w:val="28"/>
              <w:szCs w:val="28"/>
            </w:rPr>
            <w:t>Project Overview</w:t>
          </w:r>
        </w:p>
        <w:p w14:paraId="39661300" w14:textId="77777777" w:rsidR="00391EB1" w:rsidRPr="00896A09" w:rsidRDefault="00391EB1" w:rsidP="00391EB1">
          <w:pPr>
            <w:pBdr>
              <w:top w:val="nil"/>
              <w:left w:val="nil"/>
              <w:bottom w:val="nil"/>
              <w:right w:val="nil"/>
              <w:between w:val="nil"/>
            </w:pBdr>
          </w:pPr>
          <w:r w:rsidRPr="00896A09">
            <w:t>Led business and system requirements gathering for the modernization of a cross-functional Configuration Management Database (CMDB). The existing process lacked clarity, produced inconsistent data, and caused friction between infrastructure, operations, and cybersecurity teams. The objective was to define structured requirements, model workflows, and create documentation to support a scalable CMDB redesign aligned with enterprise workflows.</w:t>
          </w:r>
        </w:p>
        <w:p w14:paraId="1BF3BCCC" w14:textId="77777777" w:rsidR="00391EB1" w:rsidRDefault="00391EB1" w:rsidP="00391EB1">
          <w:pPr>
            <w:pBdr>
              <w:top w:val="nil"/>
              <w:left w:val="nil"/>
              <w:bottom w:val="nil"/>
              <w:right w:val="nil"/>
              <w:between w:val="nil"/>
            </w:pBdr>
          </w:pPr>
        </w:p>
        <w:tbl>
          <w:tblPr>
            <w:tblStyle w:val="9"/>
            <w:tblW w:w="1000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5000"/>
            <w:gridCol w:w="5000"/>
          </w:tblGrid>
          <w:tr w:rsidR="00391EB1" w14:paraId="23B40CED" w14:textId="77777777" w:rsidTr="00211E4A">
            <w:trPr>
              <w:cnfStyle w:val="100000000000" w:firstRow="1" w:lastRow="0" w:firstColumn="0" w:lastColumn="0" w:oddVBand="0" w:evenVBand="0" w:oddHBand="0" w:evenHBand="0" w:firstRowFirstColumn="0" w:firstRowLastColumn="0" w:lastRowFirstColumn="0" w:lastRowLastColumn="0"/>
              <w:trHeight w:val="105"/>
              <w:tblHeader/>
            </w:trPr>
            <w:tc>
              <w:tcPr>
                <w:tcW w:w="5000" w:type="dxa"/>
                <w:tcBorders>
                  <w:left w:val="nil"/>
                  <w:bottom w:val="nil"/>
                  <w:right w:val="nil"/>
                </w:tcBorders>
                <w:shd w:val="clear" w:color="auto" w:fill="1F497D" w:themeFill="text2"/>
              </w:tcPr>
              <w:p w14:paraId="709E90C2" w14:textId="77777777" w:rsidR="00391EB1" w:rsidRPr="00896A09" w:rsidRDefault="00391EB1" w:rsidP="00211E4A">
                <w:pPr>
                  <w:spacing w:before="120" w:after="120"/>
                  <w:rPr>
                    <w:b/>
                    <w:bCs/>
                    <w:color w:val="FFFFFF" w:themeColor="background1"/>
                    <w:sz w:val="24"/>
                    <w:szCs w:val="24"/>
                  </w:rPr>
                </w:pPr>
                <w:r w:rsidRPr="00896A09">
                  <w:rPr>
                    <w:b/>
                    <w:bCs/>
                    <w:color w:val="FFFFFF" w:themeColor="background1"/>
                    <w:sz w:val="24"/>
                    <w:szCs w:val="24"/>
                  </w:rPr>
                  <w:t>Approach</w:t>
                </w:r>
              </w:p>
            </w:tc>
            <w:tc>
              <w:tcPr>
                <w:tcW w:w="5000" w:type="dxa"/>
                <w:tcBorders>
                  <w:left w:val="nil"/>
                  <w:bottom w:val="nil"/>
                  <w:right w:val="nil"/>
                </w:tcBorders>
                <w:shd w:val="clear" w:color="auto" w:fill="1F497D" w:themeFill="text2"/>
              </w:tcPr>
              <w:p w14:paraId="0E245A97" w14:textId="77777777" w:rsidR="00391EB1" w:rsidRPr="00896A09" w:rsidRDefault="00391EB1" w:rsidP="00211E4A">
                <w:pPr>
                  <w:spacing w:before="120" w:after="120"/>
                  <w:rPr>
                    <w:b/>
                    <w:bCs/>
                    <w:color w:val="FFFFFF" w:themeColor="background1"/>
                    <w:sz w:val="24"/>
                    <w:szCs w:val="24"/>
                  </w:rPr>
                </w:pPr>
                <w:r w:rsidRPr="00896A09">
                  <w:rPr>
                    <w:b/>
                    <w:bCs/>
                    <w:color w:val="FFFFFF" w:themeColor="background1"/>
                    <w:sz w:val="24"/>
                    <w:szCs w:val="24"/>
                  </w:rPr>
                  <w:t>Details</w:t>
                </w:r>
              </w:p>
            </w:tc>
          </w:tr>
          <w:tr w:rsidR="00391EB1" w14:paraId="03EE551C" w14:textId="77777777" w:rsidTr="00211E4A">
            <w:trPr>
              <w:trHeight w:val="159"/>
            </w:trPr>
            <w:tc>
              <w:tcPr>
                <w:tcW w:w="5000" w:type="dxa"/>
                <w:tcBorders>
                  <w:top w:val="nil"/>
                  <w:left w:val="nil"/>
                  <w:bottom w:val="single" w:sz="8" w:space="0" w:color="F2F2F2"/>
                  <w:right w:val="nil"/>
                </w:tcBorders>
              </w:tcPr>
              <w:p w14:paraId="4D60B12B" w14:textId="77777777" w:rsidR="00391EB1" w:rsidRPr="00896A09" w:rsidRDefault="00391EB1" w:rsidP="00211E4A">
                <w:pPr>
                  <w:spacing w:before="120" w:after="120"/>
                  <w:rPr>
                    <w:sz w:val="20"/>
                    <w:szCs w:val="20"/>
                  </w:rPr>
                </w:pPr>
                <w:r w:rsidRPr="00896A09">
                  <w:rPr>
                    <w:b/>
                    <w:bCs/>
                    <w:sz w:val="20"/>
                    <w:szCs w:val="20"/>
                  </w:rPr>
                  <w:t>Stakeholder interviews</w:t>
                </w:r>
              </w:p>
            </w:tc>
            <w:tc>
              <w:tcPr>
                <w:tcW w:w="5000" w:type="dxa"/>
                <w:tcBorders>
                  <w:top w:val="nil"/>
                  <w:left w:val="nil"/>
                  <w:bottom w:val="single" w:sz="8" w:space="0" w:color="F2F2F2"/>
                  <w:right w:val="nil"/>
                </w:tcBorders>
              </w:tcPr>
              <w:p w14:paraId="1179ACFE" w14:textId="77777777" w:rsidR="00391EB1" w:rsidRPr="00896A09" w:rsidRDefault="00391EB1" w:rsidP="00211E4A">
                <w:pPr>
                  <w:spacing w:before="120" w:after="120"/>
                  <w:rPr>
                    <w:sz w:val="20"/>
                    <w:szCs w:val="20"/>
                  </w:rPr>
                </w:pPr>
                <w:r w:rsidRPr="00896A09">
                  <w:rPr>
                    <w:sz w:val="20"/>
                    <w:szCs w:val="20"/>
                  </w:rPr>
                  <w:t>Engaged engineering, operations, cybersecurity, asset management, and ITSM teams to understand pain points, data inconsistencies, and required capabilities.</w:t>
                </w:r>
              </w:p>
            </w:tc>
          </w:tr>
          <w:tr w:rsidR="00391EB1" w14:paraId="42D7C424" w14:textId="77777777" w:rsidTr="00211E4A">
            <w:trPr>
              <w:trHeight w:val="60"/>
            </w:trPr>
            <w:tc>
              <w:tcPr>
                <w:tcW w:w="5000" w:type="dxa"/>
                <w:tcBorders>
                  <w:top w:val="single" w:sz="8" w:space="0" w:color="F2F2F2"/>
                  <w:left w:val="nil"/>
                  <w:bottom w:val="single" w:sz="8" w:space="0" w:color="F2F2F2"/>
                  <w:right w:val="nil"/>
                </w:tcBorders>
              </w:tcPr>
              <w:p w14:paraId="6943B590" w14:textId="77777777" w:rsidR="00391EB1" w:rsidRPr="00896A09" w:rsidRDefault="00391EB1" w:rsidP="00211E4A">
                <w:pPr>
                  <w:spacing w:before="120" w:after="120"/>
                  <w:rPr>
                    <w:sz w:val="20"/>
                    <w:szCs w:val="20"/>
                  </w:rPr>
                </w:pPr>
                <w:r w:rsidRPr="00896A09">
                  <w:rPr>
                    <w:b/>
                    <w:bCs/>
                    <w:sz w:val="20"/>
                    <w:szCs w:val="20"/>
                  </w:rPr>
                  <w:t>Requirements engineering</w:t>
                </w:r>
              </w:p>
            </w:tc>
            <w:tc>
              <w:tcPr>
                <w:tcW w:w="5000" w:type="dxa"/>
                <w:tcBorders>
                  <w:top w:val="single" w:sz="8" w:space="0" w:color="F2F2F2"/>
                  <w:left w:val="nil"/>
                  <w:bottom w:val="single" w:sz="8" w:space="0" w:color="F2F2F2"/>
                  <w:right w:val="nil"/>
                </w:tcBorders>
              </w:tcPr>
              <w:p w14:paraId="65993D76" w14:textId="77777777" w:rsidR="00391EB1" w:rsidRPr="00896A09" w:rsidRDefault="00391EB1" w:rsidP="00211E4A">
                <w:pPr>
                  <w:spacing w:before="120" w:after="120"/>
                  <w:rPr>
                    <w:sz w:val="20"/>
                    <w:szCs w:val="20"/>
                  </w:rPr>
                </w:pPr>
                <w:r w:rsidRPr="00896A09">
                  <w:rPr>
                    <w:sz w:val="20"/>
                    <w:szCs w:val="20"/>
                  </w:rPr>
                  <w:t>Documented functional requirements, non-functional requirements, user roles, data fields, validation rules, and integration expectations.</w:t>
                </w:r>
              </w:p>
            </w:tc>
          </w:tr>
          <w:tr w:rsidR="00391EB1" w14:paraId="46BD2E04" w14:textId="77777777" w:rsidTr="00211E4A">
            <w:trPr>
              <w:trHeight w:val="123"/>
            </w:trPr>
            <w:tc>
              <w:tcPr>
                <w:tcW w:w="5000" w:type="dxa"/>
                <w:tcBorders>
                  <w:top w:val="single" w:sz="8" w:space="0" w:color="F2F2F2"/>
                  <w:left w:val="nil"/>
                  <w:bottom w:val="nil"/>
                  <w:right w:val="nil"/>
                </w:tcBorders>
              </w:tcPr>
              <w:p w14:paraId="6A8C5E9C" w14:textId="77777777" w:rsidR="00391EB1" w:rsidRPr="00896A09" w:rsidRDefault="00391EB1" w:rsidP="00310782">
                <w:pPr>
                  <w:spacing w:after="120"/>
                  <w:rPr>
                    <w:b/>
                    <w:bCs/>
                    <w:sz w:val="20"/>
                    <w:szCs w:val="20"/>
                  </w:rPr>
                </w:pPr>
                <w:r w:rsidRPr="00896A09">
                  <w:rPr>
                    <w:b/>
                    <w:bCs/>
                    <w:sz w:val="20"/>
                    <w:szCs w:val="20"/>
                  </w:rPr>
                  <w:t>User story development</w:t>
                </w:r>
              </w:p>
            </w:tc>
            <w:tc>
              <w:tcPr>
                <w:tcW w:w="5000" w:type="dxa"/>
                <w:tcBorders>
                  <w:top w:val="single" w:sz="8" w:space="0" w:color="F2F2F2"/>
                  <w:left w:val="nil"/>
                  <w:bottom w:val="nil"/>
                  <w:right w:val="nil"/>
                </w:tcBorders>
              </w:tcPr>
              <w:p w14:paraId="26167618" w14:textId="77777777" w:rsidR="00391EB1" w:rsidRPr="00896A09" w:rsidRDefault="00391EB1" w:rsidP="00310782">
                <w:pPr>
                  <w:spacing w:after="120"/>
                  <w:rPr>
                    <w:sz w:val="20"/>
                    <w:szCs w:val="20"/>
                    <w:lang w:val="en-US"/>
                  </w:rPr>
                </w:pPr>
                <w:r w:rsidRPr="00896A09">
                  <w:rPr>
                    <w:sz w:val="20"/>
                    <w:szCs w:val="20"/>
                  </w:rPr>
                  <w:t>Created clear user stories, acceptance criteria, and data-flow considerations to support backlog refinement and development planning.</w:t>
                </w:r>
              </w:p>
            </w:tc>
          </w:tr>
          <w:tr w:rsidR="00391EB1" w14:paraId="484018EB" w14:textId="77777777" w:rsidTr="00211E4A">
            <w:trPr>
              <w:trHeight w:val="22"/>
            </w:trPr>
            <w:tc>
              <w:tcPr>
                <w:tcW w:w="5000" w:type="dxa"/>
                <w:tcBorders>
                  <w:top w:val="nil"/>
                  <w:left w:val="nil"/>
                  <w:bottom w:val="single" w:sz="8" w:space="0" w:color="F2F2F2"/>
                  <w:right w:val="nil"/>
                </w:tcBorders>
              </w:tcPr>
              <w:p w14:paraId="629B2B3D" w14:textId="77777777" w:rsidR="00391EB1" w:rsidRPr="00896A09" w:rsidRDefault="00391EB1" w:rsidP="00310782">
                <w:pPr>
                  <w:spacing w:after="120"/>
                  <w:rPr>
                    <w:b/>
                    <w:bCs/>
                    <w:sz w:val="20"/>
                    <w:szCs w:val="20"/>
                  </w:rPr>
                </w:pPr>
                <w:r w:rsidRPr="00896A09">
                  <w:rPr>
                    <w:b/>
                    <w:bCs/>
                    <w:sz w:val="20"/>
                    <w:szCs w:val="20"/>
                  </w:rPr>
                  <w:lastRenderedPageBreak/>
                  <w:t>Gap analysis</w:t>
                </w:r>
              </w:p>
            </w:tc>
            <w:tc>
              <w:tcPr>
                <w:tcW w:w="5000" w:type="dxa"/>
                <w:tcBorders>
                  <w:top w:val="nil"/>
                  <w:left w:val="nil"/>
                  <w:bottom w:val="single" w:sz="8" w:space="0" w:color="F2F2F2"/>
                  <w:right w:val="nil"/>
                </w:tcBorders>
              </w:tcPr>
              <w:p w14:paraId="75D6B08D" w14:textId="77777777" w:rsidR="00391EB1" w:rsidRPr="00896A09" w:rsidRDefault="00391EB1" w:rsidP="00310782">
                <w:pPr>
                  <w:spacing w:after="120"/>
                  <w:rPr>
                    <w:sz w:val="20"/>
                    <w:szCs w:val="20"/>
                  </w:rPr>
                </w:pPr>
                <w:r w:rsidRPr="00896A09">
                  <w:rPr>
                    <w:sz w:val="20"/>
                    <w:szCs w:val="20"/>
                  </w:rPr>
                  <w:t>Built current-state and future-state diagrams illustrating intake, lifecycle updates, attribute validation, approval pathways, and system dependencies.</w:t>
                </w:r>
              </w:p>
            </w:tc>
          </w:tr>
          <w:tr w:rsidR="00391EB1" w14:paraId="7DF778E5" w14:textId="77777777" w:rsidTr="00211E4A">
            <w:trPr>
              <w:trHeight w:val="22"/>
            </w:trPr>
            <w:tc>
              <w:tcPr>
                <w:tcW w:w="5000" w:type="dxa"/>
                <w:tcBorders>
                  <w:top w:val="single" w:sz="8" w:space="0" w:color="F2F2F2"/>
                  <w:left w:val="nil"/>
                  <w:bottom w:val="single" w:sz="8" w:space="0" w:color="F2F2F2"/>
                  <w:right w:val="nil"/>
                </w:tcBorders>
              </w:tcPr>
              <w:p w14:paraId="5E08C769" w14:textId="77777777" w:rsidR="00391EB1" w:rsidRPr="00896A09" w:rsidRDefault="00391EB1" w:rsidP="00310782">
                <w:pPr>
                  <w:spacing w:after="120"/>
                  <w:rPr>
                    <w:b/>
                    <w:bCs/>
                    <w:sz w:val="20"/>
                    <w:szCs w:val="20"/>
                  </w:rPr>
                </w:pPr>
                <w:r w:rsidRPr="00896A09">
                  <w:rPr>
                    <w:b/>
                    <w:bCs/>
                    <w:sz w:val="20"/>
                    <w:szCs w:val="20"/>
                  </w:rPr>
                  <w:t>Cross-functional alignment</w:t>
                </w:r>
              </w:p>
            </w:tc>
            <w:tc>
              <w:tcPr>
                <w:tcW w:w="5000" w:type="dxa"/>
                <w:tcBorders>
                  <w:top w:val="single" w:sz="8" w:space="0" w:color="F2F2F2"/>
                  <w:left w:val="nil"/>
                  <w:bottom w:val="single" w:sz="8" w:space="0" w:color="F2F2F2"/>
                  <w:right w:val="nil"/>
                </w:tcBorders>
              </w:tcPr>
              <w:p w14:paraId="11D6F165" w14:textId="77777777" w:rsidR="00391EB1" w:rsidRPr="00896A09" w:rsidRDefault="00391EB1" w:rsidP="00310782">
                <w:pPr>
                  <w:spacing w:after="120"/>
                  <w:rPr>
                    <w:sz w:val="20"/>
                    <w:szCs w:val="20"/>
                  </w:rPr>
                </w:pPr>
                <w:r w:rsidRPr="00896A09">
                  <w:rPr>
                    <w:sz w:val="20"/>
                    <w:szCs w:val="20"/>
                  </w:rPr>
                  <w:t>Identified breakdowns in data accuracy, hand-off ambiguity, and inconsistencies between teams entering or consuming CMDB data.</w:t>
                </w:r>
              </w:p>
            </w:tc>
          </w:tr>
          <w:tr w:rsidR="00391EB1" w14:paraId="0E5F9E3F" w14:textId="77777777" w:rsidTr="00211E4A">
            <w:trPr>
              <w:trHeight w:val="22"/>
            </w:trPr>
            <w:tc>
              <w:tcPr>
                <w:tcW w:w="5000" w:type="dxa"/>
                <w:tcBorders>
                  <w:top w:val="single" w:sz="8" w:space="0" w:color="F2F2F2"/>
                  <w:left w:val="nil"/>
                  <w:bottom w:val="single" w:sz="8" w:space="0" w:color="F2F2F2"/>
                  <w:right w:val="nil"/>
                </w:tcBorders>
              </w:tcPr>
              <w:p w14:paraId="19E5D4CB" w14:textId="77777777" w:rsidR="00391EB1" w:rsidRPr="00896A09" w:rsidRDefault="00391EB1" w:rsidP="00310782">
                <w:pPr>
                  <w:spacing w:after="120"/>
                  <w:rPr>
                    <w:b/>
                    <w:bCs/>
                    <w:sz w:val="20"/>
                    <w:szCs w:val="20"/>
                  </w:rPr>
                </w:pPr>
                <w:r w:rsidRPr="00896A09">
                  <w:rPr>
                    <w:b/>
                    <w:bCs/>
                    <w:sz w:val="20"/>
                    <w:szCs w:val="20"/>
                  </w:rPr>
                  <w:t>Documentation</w:t>
                </w:r>
              </w:p>
            </w:tc>
            <w:tc>
              <w:tcPr>
                <w:tcW w:w="5000" w:type="dxa"/>
                <w:tcBorders>
                  <w:top w:val="single" w:sz="8" w:space="0" w:color="F2F2F2"/>
                  <w:left w:val="nil"/>
                  <w:bottom w:val="single" w:sz="8" w:space="0" w:color="F2F2F2"/>
                  <w:right w:val="nil"/>
                </w:tcBorders>
              </w:tcPr>
              <w:p w14:paraId="21211CEE" w14:textId="77777777" w:rsidR="00391EB1" w:rsidRPr="00896A09" w:rsidRDefault="00391EB1" w:rsidP="00310782">
                <w:pPr>
                  <w:spacing w:after="120"/>
                  <w:rPr>
                    <w:sz w:val="20"/>
                    <w:szCs w:val="20"/>
                  </w:rPr>
                </w:pPr>
                <w:r w:rsidRPr="00896A09">
                  <w:rPr>
                    <w:sz w:val="20"/>
                    <w:szCs w:val="20"/>
                  </w:rPr>
                  <w:t>Produced conceptual data models, process maps, and requirements packages</w:t>
                </w:r>
                <w:r>
                  <w:rPr>
                    <w:sz w:val="20"/>
                    <w:szCs w:val="20"/>
                  </w:rPr>
                  <w:t xml:space="preserve"> used</w:t>
                </w:r>
                <w:r w:rsidRPr="00896A09">
                  <w:rPr>
                    <w:sz w:val="20"/>
                    <w:szCs w:val="20"/>
                  </w:rPr>
                  <w:t xml:space="preserve"> to design a more structured and reliable CMDB.</w:t>
                </w:r>
              </w:p>
            </w:tc>
          </w:tr>
        </w:tbl>
        <w:p w14:paraId="7E4822AD" w14:textId="77777777" w:rsidR="00391EB1" w:rsidRDefault="00391EB1" w:rsidP="00391EB1">
          <w:pPr>
            <w:pStyle w:val="NoSpacing"/>
          </w:pPr>
        </w:p>
        <w:tbl>
          <w:tblPr>
            <w:tblpPr w:leftFromText="180" w:rightFromText="180" w:vertAnchor="text" w:horzAnchor="margin" w:tblpY="-108"/>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071778B6" w14:textId="77777777" w:rsidTr="00211E4A">
            <w:trPr>
              <w:trHeight w:val="54"/>
              <w:tblHeader/>
            </w:trPr>
            <w:tc>
              <w:tcPr>
                <w:tcW w:w="10000" w:type="dxa"/>
                <w:tcBorders>
                  <w:bottom w:val="nil"/>
                </w:tcBorders>
                <w:shd w:val="clear" w:color="auto" w:fill="1F497D" w:themeFill="text2"/>
              </w:tcPr>
              <w:p w14:paraId="3067543D" w14:textId="77777777" w:rsidR="00391EB1" w:rsidRPr="002306AC" w:rsidRDefault="00391EB1" w:rsidP="00211E4A">
                <w:pPr>
                  <w:spacing w:before="120" w:after="120"/>
                  <w:rPr>
                    <w:rFonts w:ascii="Inter Medium" w:eastAsia="Inter Medium" w:hAnsi="Inter Medium" w:cs="Inter Medium"/>
                    <w:b/>
                    <w:bCs/>
                    <w:lang w:val="en-US"/>
                  </w:rPr>
                </w:pPr>
                <w:r w:rsidRPr="00415295">
                  <w:rPr>
                    <w:rFonts w:ascii="Inter Medium" w:eastAsia="Inter Medium" w:hAnsi="Inter Medium" w:cs="Inter Medium"/>
                    <w:b/>
                    <w:bCs/>
                    <w:color w:val="FFFFFF" w:themeColor="background1"/>
                    <w:lang w:val="en-US"/>
                  </w:rPr>
                  <w:t>Outcome</w:t>
                </w:r>
              </w:p>
            </w:tc>
          </w:tr>
          <w:tr w:rsidR="00391EB1" w14:paraId="62B1A717" w14:textId="77777777" w:rsidTr="00211E4A">
            <w:trPr>
              <w:trHeight w:val="564"/>
            </w:trPr>
            <w:tc>
              <w:tcPr>
                <w:tcW w:w="10000" w:type="dxa"/>
                <w:tcBorders>
                  <w:top w:val="nil"/>
                  <w:left w:val="nil"/>
                  <w:bottom w:val="nil"/>
                  <w:right w:val="nil"/>
                </w:tcBorders>
              </w:tcPr>
              <w:p w14:paraId="2A7E9BB6"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Established a unified requirements baseline across all contributing teams.</w:t>
                </w:r>
              </w:p>
              <w:p w14:paraId="5628546E"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Improved data quality expectations through defined validation logic and ownership responsibilities.</w:t>
                </w:r>
              </w:p>
              <w:p w14:paraId="643BEC75"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Provided development teams with actionable requirements, reducing ambiguity and rework.</w:t>
                </w:r>
              </w:p>
              <w:p w14:paraId="69EB1EF1"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Enabled consistent lifecycle tracking and audit-ready data for compliance and reporting.</w:t>
                </w:r>
              </w:p>
              <w:p w14:paraId="7C0EE69A" w14:textId="77777777" w:rsidR="00391EB1" w:rsidRPr="002306AC" w:rsidRDefault="00391EB1" w:rsidP="00211E4A">
                <w:pPr>
                  <w:spacing w:before="240" w:after="240"/>
                  <w:rPr>
                    <w:sz w:val="18"/>
                    <w:szCs w:val="18"/>
                  </w:rPr>
                </w:pPr>
                <w:r w:rsidRPr="00896A09">
                  <w:rPr>
                    <w:b/>
                    <w:bCs/>
                    <w:sz w:val="20"/>
                    <w:szCs w:val="20"/>
                  </w:rPr>
                  <w:t xml:space="preserve">▪ </w:t>
                </w:r>
                <w:r w:rsidRPr="00896A09">
                  <w:rPr>
                    <w:sz w:val="20"/>
                    <w:szCs w:val="20"/>
                  </w:rPr>
                  <w:t>Strengthened cross-team communication by clarifying workflow interactions and system behavior.</w:t>
                </w:r>
              </w:p>
            </w:tc>
          </w:tr>
        </w:tbl>
        <w:tbl>
          <w:tblPr>
            <w:tblW w:w="1000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20" w:firstRow="1" w:lastRow="0" w:firstColumn="0" w:lastColumn="0" w:noHBand="1" w:noVBand="1"/>
          </w:tblPr>
          <w:tblGrid>
            <w:gridCol w:w="10000"/>
          </w:tblGrid>
          <w:tr w:rsidR="00391EB1" w14:paraId="1E87175E" w14:textId="77777777" w:rsidTr="00211E4A">
            <w:trPr>
              <w:trHeight w:val="205"/>
              <w:tblHeader/>
            </w:trPr>
            <w:tc>
              <w:tcPr>
                <w:tcW w:w="10000" w:type="dxa"/>
                <w:tcBorders>
                  <w:bottom w:val="nil"/>
                </w:tcBorders>
                <w:shd w:val="clear" w:color="auto" w:fill="1F497D" w:themeFill="text2"/>
              </w:tcPr>
              <w:p w14:paraId="54641504" w14:textId="77777777" w:rsidR="00391EB1" w:rsidRPr="002306AC" w:rsidRDefault="00391EB1" w:rsidP="00211E4A">
                <w:pPr>
                  <w:spacing w:before="120" w:after="120"/>
                  <w:rPr>
                    <w:rFonts w:ascii="Inter Medium" w:eastAsia="Inter Medium" w:hAnsi="Inter Medium" w:cs="Inter Medium"/>
                    <w:b/>
                    <w:bCs/>
                    <w:lang w:val="en-US"/>
                  </w:rPr>
                </w:pPr>
                <w:r w:rsidRPr="00415295">
                  <w:rPr>
                    <w:b/>
                    <w:bCs/>
                    <w:color w:val="FFFFFF" w:themeColor="background1"/>
                  </w:rPr>
                  <w:t>Key Deliverables</w:t>
                </w:r>
              </w:p>
            </w:tc>
          </w:tr>
          <w:tr w:rsidR="00391EB1" w14:paraId="6CCAB9E6" w14:textId="77777777" w:rsidTr="00211E4A">
            <w:trPr>
              <w:trHeight w:val="564"/>
            </w:trPr>
            <w:tc>
              <w:tcPr>
                <w:tcW w:w="10000" w:type="dxa"/>
                <w:tcBorders>
                  <w:top w:val="nil"/>
                  <w:left w:val="nil"/>
                  <w:bottom w:val="nil"/>
                  <w:right w:val="nil"/>
                </w:tcBorders>
              </w:tcPr>
              <w:p w14:paraId="3F982D9E"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Functional &amp; Non-Functional Requirements Package</w:t>
                </w:r>
              </w:p>
              <w:p w14:paraId="4C1AD047"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User Stories with Acceptance Criteria</w:t>
                </w:r>
              </w:p>
              <w:p w14:paraId="3BB51161"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Current-State &amp; Future-State Workflow Diagrams</w:t>
                </w:r>
              </w:p>
              <w:p w14:paraId="2C688B0F" w14:textId="77777777" w:rsidR="00391EB1" w:rsidRPr="00896A09" w:rsidRDefault="00391EB1" w:rsidP="00211E4A">
                <w:pPr>
                  <w:spacing w:before="240" w:after="240"/>
                  <w:rPr>
                    <w:sz w:val="20"/>
                    <w:szCs w:val="20"/>
                  </w:rPr>
                </w:pPr>
                <w:r w:rsidRPr="00896A09">
                  <w:rPr>
                    <w:b/>
                    <w:bCs/>
                    <w:sz w:val="20"/>
                    <w:szCs w:val="20"/>
                  </w:rPr>
                  <w:t xml:space="preserve">▪ </w:t>
                </w:r>
                <w:r w:rsidRPr="00896A09">
                  <w:rPr>
                    <w:sz w:val="20"/>
                    <w:szCs w:val="20"/>
                  </w:rPr>
                  <w:t>Conceptual Data Model</w:t>
                </w:r>
              </w:p>
              <w:p w14:paraId="41AB899A" w14:textId="77777777" w:rsidR="00391EB1" w:rsidRPr="002306AC" w:rsidRDefault="00391EB1" w:rsidP="00211E4A">
                <w:pPr>
                  <w:spacing w:before="240" w:after="240"/>
                  <w:rPr>
                    <w:sz w:val="18"/>
                    <w:szCs w:val="18"/>
                  </w:rPr>
                </w:pPr>
                <w:r w:rsidRPr="00896A09">
                  <w:rPr>
                    <w:b/>
                    <w:bCs/>
                    <w:sz w:val="20"/>
                    <w:szCs w:val="20"/>
                  </w:rPr>
                  <w:t xml:space="preserve">▪ </w:t>
                </w:r>
                <w:r w:rsidRPr="00896A09">
                  <w:rPr>
                    <w:sz w:val="20"/>
                    <w:szCs w:val="20"/>
                  </w:rPr>
                  <w:t>CMDB Intake &amp; Update Process Map</w:t>
                </w:r>
              </w:p>
            </w:tc>
          </w:tr>
          <w:tr w:rsidR="00391EB1" w14:paraId="24119D61" w14:textId="77777777" w:rsidTr="00211E4A">
            <w:tblPrEx>
              <w:tblBorders>
                <w:top w:val="single" w:sz="8" w:space="0" w:color="747775"/>
                <w:left w:val="nil"/>
                <w:bottom w:val="single" w:sz="8" w:space="0" w:color="747775"/>
                <w:right w:val="nil"/>
                <w:insideH w:val="single" w:sz="8" w:space="0" w:color="747775"/>
                <w:insideV w:val="nil"/>
              </w:tblBorders>
            </w:tblPrEx>
            <w:trPr>
              <w:trHeight w:val="259"/>
            </w:trPr>
            <w:tc>
              <w:tcPr>
                <w:tcW w:w="10000" w:type="dxa"/>
                <w:tcBorders>
                  <w:top w:val="nil"/>
                  <w:left w:val="single" w:sz="8" w:space="0" w:color="F2F2F2" w:themeColor="background1" w:themeShade="F2"/>
                  <w:bottom w:val="single" w:sz="8" w:space="0" w:color="F2F2F2" w:themeColor="background1" w:themeShade="F2"/>
                  <w:right w:val="single" w:sz="8" w:space="0" w:color="F2F2F2" w:themeColor="background1" w:themeShade="F2"/>
                </w:tcBorders>
                <w:shd w:val="clear" w:color="auto" w:fill="1F497D" w:themeFill="text2"/>
              </w:tcPr>
              <w:p w14:paraId="384AAE68" w14:textId="77777777" w:rsidR="00391EB1" w:rsidRPr="002306AC" w:rsidRDefault="00391EB1" w:rsidP="00211E4A">
                <w:pPr>
                  <w:spacing w:before="120" w:after="120" w:line="240" w:lineRule="auto"/>
                  <w:jc w:val="center"/>
                  <w:rPr>
                    <w:i/>
                    <w:iCs/>
                  </w:rPr>
                </w:pPr>
                <w:r w:rsidRPr="00415295">
                  <w:rPr>
                    <w:i/>
                    <w:iCs/>
                    <w:color w:val="FFFFFF" w:themeColor="background1"/>
                    <w:sz w:val="18"/>
                    <w:szCs w:val="18"/>
                  </w:rPr>
                  <w:t>Supporting documentation for this procedure is provided in Exhibit D.</w:t>
                </w:r>
              </w:p>
            </w:tc>
          </w:tr>
        </w:tbl>
        <w:p w14:paraId="5AC8C8F1" w14:textId="77777777" w:rsidR="00BC4CA5" w:rsidRDefault="00BC4CA5" w:rsidP="00BC4CA5"/>
        <w:p w14:paraId="7E51BA69" w14:textId="77777777" w:rsidR="00366757" w:rsidRPr="00366757" w:rsidRDefault="00366757" w:rsidP="00366757">
          <w:pPr>
            <w:pStyle w:val="Heading1"/>
            <w:rPr>
              <w:color w:val="1F497D" w:themeColor="text2"/>
              <w:sz w:val="30"/>
              <w:szCs w:val="30"/>
            </w:rPr>
          </w:pPr>
          <w:bookmarkStart w:id="34" w:name="_Toc214829731"/>
          <w:bookmarkStart w:id="35" w:name="_Toc214835869"/>
          <w:bookmarkStart w:id="36" w:name="_Toc219414043"/>
          <w:r w:rsidRPr="00366757">
            <w:rPr>
              <w:color w:val="1F497D" w:themeColor="text2"/>
              <w:sz w:val="30"/>
              <w:szCs w:val="30"/>
            </w:rPr>
            <w:lastRenderedPageBreak/>
            <w:t xml:space="preserve">Exhibit </w:t>
          </w:r>
          <w:r>
            <w:rPr>
              <w:color w:val="1F497D" w:themeColor="text2"/>
              <w:sz w:val="30"/>
              <w:szCs w:val="30"/>
            </w:rPr>
            <w:t>A</w:t>
          </w:r>
          <w:r w:rsidRPr="00366757">
            <w:rPr>
              <w:color w:val="1F497D" w:themeColor="text2"/>
              <w:sz w:val="30"/>
              <w:szCs w:val="30"/>
            </w:rPr>
            <w:t xml:space="preserve"> — </w:t>
          </w:r>
          <w:bookmarkEnd w:id="34"/>
          <w:bookmarkEnd w:id="35"/>
          <w:r w:rsidRPr="00366757">
            <w:rPr>
              <w:color w:val="1F497D" w:themeColor="text2"/>
              <w:sz w:val="30"/>
              <w:szCs w:val="30"/>
            </w:rPr>
            <w:t>Service Impact &amp; Capacity Analysis</w:t>
          </w:r>
          <w:bookmarkEnd w:id="36"/>
        </w:p>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66757" w14:paraId="7F036489" w14:textId="77777777" w:rsidTr="00161C9B">
            <w:trPr>
              <w:trHeight w:val="564"/>
            </w:trPr>
            <w:tc>
              <w:tcPr>
                <w:tcW w:w="9990" w:type="dxa"/>
              </w:tcPr>
              <w:p w14:paraId="20693A0B" w14:textId="77777777" w:rsidR="00366757" w:rsidRPr="003C1E6B" w:rsidRDefault="00366757" w:rsidP="00161C9B">
                <w:pPr>
                  <w:jc w:val="both"/>
                  <w:rPr>
                    <w:sz w:val="20"/>
                    <w:szCs w:val="20"/>
                    <w:lang w:val="en-US"/>
                  </w:rPr>
                </w:pPr>
                <w:r w:rsidRPr="003C1E6B">
                  <w:rPr>
                    <w:sz w:val="20"/>
                    <w:szCs w:val="20"/>
                    <w:lang w:val="en-US"/>
                  </w:rPr>
                  <w:t>This exhibit documents the analytical artifacts used to support a risk-informed modernization decision for an endpoint-management initiative in a regulated IT environment. The materials demonstrate how IT service management principles were applied to evaluate service sustainability, cybersecurity exposure, and long-term support impact before authorizing change.</w:t>
                </w:r>
              </w:p>
              <w:p w14:paraId="7FE4810C" w14:textId="77777777" w:rsidR="00366757" w:rsidRPr="003C1E6B" w:rsidRDefault="00366757" w:rsidP="00161C9B">
                <w:pPr>
                  <w:jc w:val="both"/>
                  <w:rPr>
                    <w:sz w:val="20"/>
                    <w:szCs w:val="20"/>
                    <w:lang w:val="en-US"/>
                  </w:rPr>
                </w:pPr>
              </w:p>
              <w:p w14:paraId="7C37AD61" w14:textId="77777777" w:rsidR="00366757" w:rsidRDefault="00366757" w:rsidP="00161C9B">
                <w:pPr>
                  <w:jc w:val="both"/>
                </w:pPr>
                <w:r w:rsidRPr="003C1E6B">
                  <w:rPr>
                    <w:sz w:val="20"/>
                    <w:szCs w:val="20"/>
                    <w:lang w:val="en-US"/>
                  </w:rPr>
                  <w:t>Rather than focusing solely on cost efficiency, the exhibit reflects a governance-aligned approach that balances capacity planning, technical debt, and compliance posture to ensure modernization strengthens service delivery without introducing operational risk.</w:t>
                </w:r>
              </w:p>
            </w:tc>
          </w:tr>
          <w:tr w:rsidR="00366757" w14:paraId="4B4B7F7B" w14:textId="77777777" w:rsidTr="00161C9B">
            <w:trPr>
              <w:trHeight w:val="564"/>
            </w:trPr>
            <w:tc>
              <w:tcPr>
                <w:tcW w:w="9990" w:type="dxa"/>
              </w:tcPr>
              <w:tbl>
                <w:tblPr>
                  <w:tblStyle w:val="GridTable1Light-Accent5"/>
                  <w:tblW w:w="0" w:type="auto"/>
                  <w:tblLook w:val="04A0" w:firstRow="1" w:lastRow="0" w:firstColumn="1" w:lastColumn="0" w:noHBand="0" w:noVBand="1"/>
                </w:tblPr>
                <w:tblGrid>
                  <w:gridCol w:w="2442"/>
                  <w:gridCol w:w="2442"/>
                  <w:gridCol w:w="2443"/>
                  <w:gridCol w:w="2443"/>
                </w:tblGrid>
                <w:tr w:rsidR="00366757" w:rsidRPr="00AE00AD" w14:paraId="7EB38C91" w14:textId="77777777" w:rsidTr="00161C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Borders>
                        <w:top w:val="nil"/>
                        <w:left w:val="nil"/>
                        <w:bottom w:val="nil"/>
                        <w:right w:val="nil"/>
                      </w:tcBorders>
                      <w:shd w:val="clear" w:color="auto" w:fill="1F497D" w:themeFill="text2"/>
                    </w:tcPr>
                    <w:p w14:paraId="4034D72D" w14:textId="77777777" w:rsidR="00366757" w:rsidRPr="00AE00AD" w:rsidRDefault="00366757" w:rsidP="00161C9B">
                      <w:pPr>
                        <w:spacing w:before="240" w:after="240"/>
                        <w:rPr>
                          <w:color w:val="FFFFFF" w:themeColor="background1"/>
                        </w:rPr>
                      </w:pPr>
                      <w:r w:rsidRPr="00AE00AD">
                        <w:rPr>
                          <w:color w:val="FFFFFF" w:themeColor="background1"/>
                        </w:rPr>
                        <w:t xml:space="preserve">Analysis Metric </w:t>
                      </w:r>
                    </w:p>
                  </w:tc>
                  <w:tc>
                    <w:tcPr>
                      <w:tcW w:w="2442" w:type="dxa"/>
                      <w:tcBorders>
                        <w:top w:val="nil"/>
                        <w:left w:val="nil"/>
                        <w:bottom w:val="nil"/>
                        <w:right w:val="nil"/>
                      </w:tcBorders>
                      <w:shd w:val="clear" w:color="auto" w:fill="1F497D" w:themeFill="text2"/>
                    </w:tcPr>
                    <w:p w14:paraId="462FB97B" w14:textId="77777777" w:rsidR="00366757" w:rsidRPr="00AE00AD" w:rsidRDefault="00366757" w:rsidP="00161C9B">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AE00AD">
                        <w:rPr>
                          <w:color w:val="FFFFFF" w:themeColor="background1"/>
                        </w:rPr>
                        <w:t xml:space="preserve">Proposed </w:t>
                      </w:r>
                    </w:p>
                  </w:tc>
                  <w:tc>
                    <w:tcPr>
                      <w:tcW w:w="2443" w:type="dxa"/>
                      <w:tcBorders>
                        <w:top w:val="nil"/>
                        <w:left w:val="nil"/>
                        <w:bottom w:val="nil"/>
                        <w:right w:val="nil"/>
                      </w:tcBorders>
                      <w:shd w:val="clear" w:color="auto" w:fill="1F497D" w:themeFill="text2"/>
                    </w:tcPr>
                    <w:p w14:paraId="2FEB7F3F" w14:textId="77777777" w:rsidR="00366757" w:rsidRPr="00AE00AD" w:rsidRDefault="00366757" w:rsidP="00161C9B">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AE00AD">
                        <w:rPr>
                          <w:color w:val="FFFFFF" w:themeColor="background1"/>
                        </w:rPr>
                        <w:t xml:space="preserve">Recommendation </w:t>
                      </w:r>
                    </w:p>
                  </w:tc>
                  <w:tc>
                    <w:tcPr>
                      <w:tcW w:w="2443" w:type="dxa"/>
                      <w:tcBorders>
                        <w:top w:val="nil"/>
                        <w:left w:val="nil"/>
                        <w:bottom w:val="nil"/>
                        <w:right w:val="nil"/>
                      </w:tcBorders>
                      <w:shd w:val="clear" w:color="auto" w:fill="1F497D" w:themeFill="text2"/>
                    </w:tcPr>
                    <w:p w14:paraId="787D6C60" w14:textId="77777777" w:rsidR="00366757" w:rsidRPr="00AE00AD" w:rsidRDefault="00366757" w:rsidP="00161C9B">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AE00AD">
                        <w:rPr>
                          <w:color w:val="FFFFFF" w:themeColor="background1"/>
                        </w:rPr>
                        <w:t xml:space="preserve">Delta / Variance </w:t>
                      </w:r>
                    </w:p>
                  </w:tc>
                </w:tr>
                <w:tr w:rsidR="00366757" w14:paraId="6EB2ACD5" w14:textId="77777777" w:rsidTr="00161C9B">
                  <w:tc>
                    <w:tcPr>
                      <w:cnfStyle w:val="001000000000" w:firstRow="0" w:lastRow="0" w:firstColumn="1" w:lastColumn="0" w:oddVBand="0" w:evenVBand="0" w:oddHBand="0" w:evenHBand="0" w:firstRowFirstColumn="0" w:firstRowLastColumn="0" w:lastRowFirstColumn="0" w:lastRowLastColumn="0"/>
                      <w:tcW w:w="2442" w:type="dxa"/>
                      <w:tcBorders>
                        <w:top w:val="nil"/>
                      </w:tcBorders>
                    </w:tcPr>
                    <w:p w14:paraId="492493E1" w14:textId="77777777" w:rsidR="00366757" w:rsidRDefault="00366757" w:rsidP="00161C9B">
                      <w:pPr>
                        <w:spacing w:before="240" w:after="240"/>
                      </w:pPr>
                      <w:r w:rsidRPr="00916971">
                        <w:t xml:space="preserve">Development Time </w:t>
                      </w:r>
                    </w:p>
                  </w:tc>
                  <w:tc>
                    <w:tcPr>
                      <w:tcW w:w="2442" w:type="dxa"/>
                      <w:tcBorders>
                        <w:top w:val="nil"/>
                      </w:tcBorders>
                    </w:tcPr>
                    <w:p w14:paraId="1B4A0CA9"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320 Hours (8 Weeks) </w:t>
                      </w:r>
                    </w:p>
                  </w:tc>
                  <w:tc>
                    <w:tcPr>
                      <w:tcW w:w="2443" w:type="dxa"/>
                      <w:tcBorders>
                        <w:top w:val="nil"/>
                      </w:tcBorders>
                    </w:tcPr>
                    <w:p w14:paraId="02D474C8"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40 Hours (1 Week) </w:t>
                      </w:r>
                    </w:p>
                  </w:tc>
                  <w:tc>
                    <w:tcPr>
                      <w:tcW w:w="2443" w:type="dxa"/>
                      <w:tcBorders>
                        <w:top w:val="nil"/>
                      </w:tcBorders>
                    </w:tcPr>
                    <w:p w14:paraId="2B90D7C7"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-87.5% Time-to-Value </w:t>
                      </w:r>
                    </w:p>
                  </w:tc>
                </w:tr>
                <w:tr w:rsidR="00366757" w14:paraId="537C7202" w14:textId="77777777" w:rsidTr="00161C9B">
                  <w:tc>
                    <w:tcPr>
                      <w:cnfStyle w:val="001000000000" w:firstRow="0" w:lastRow="0" w:firstColumn="1" w:lastColumn="0" w:oddVBand="0" w:evenVBand="0" w:oddHBand="0" w:evenHBand="0" w:firstRowFirstColumn="0" w:firstRowLastColumn="0" w:lastRowFirstColumn="0" w:lastRowLastColumn="0"/>
                      <w:tcW w:w="2442" w:type="dxa"/>
                    </w:tcPr>
                    <w:p w14:paraId="579D596B" w14:textId="77777777" w:rsidR="00366757" w:rsidRDefault="00366757" w:rsidP="00161C9B">
                      <w:pPr>
                        <w:spacing w:before="240" w:after="240"/>
                      </w:pPr>
                      <w:r w:rsidRPr="00916971">
                        <w:t xml:space="preserve">FTE Overhead (Annual) </w:t>
                      </w:r>
                    </w:p>
                  </w:tc>
                  <w:tc>
                    <w:tcPr>
                      <w:tcW w:w="2442" w:type="dxa"/>
                    </w:tcPr>
                    <w:p w14:paraId="4A7C4965"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0.25 FTE (Maintenance/Sec) </w:t>
                      </w:r>
                    </w:p>
                  </w:tc>
                  <w:tc>
                    <w:tcPr>
                      <w:tcW w:w="2443" w:type="dxa"/>
                    </w:tcPr>
                    <w:p w14:paraId="1D187445"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0.05 FTE (Updates) </w:t>
                      </w:r>
                    </w:p>
                  </w:tc>
                  <w:tc>
                    <w:tcPr>
                      <w:tcW w:w="2443" w:type="dxa"/>
                    </w:tcPr>
                    <w:p w14:paraId="4E3146F8"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80% Lower Labor Debt </w:t>
                      </w:r>
                    </w:p>
                  </w:tc>
                </w:tr>
                <w:tr w:rsidR="00366757" w14:paraId="7315362C" w14:textId="77777777" w:rsidTr="00161C9B">
                  <w:tc>
                    <w:tcPr>
                      <w:cnfStyle w:val="001000000000" w:firstRow="0" w:lastRow="0" w:firstColumn="1" w:lastColumn="0" w:oddVBand="0" w:evenVBand="0" w:oddHBand="0" w:evenHBand="0" w:firstRowFirstColumn="0" w:firstRowLastColumn="0" w:lastRowFirstColumn="0" w:lastRowLastColumn="0"/>
                      <w:tcW w:w="2442" w:type="dxa"/>
                    </w:tcPr>
                    <w:p w14:paraId="682E8F5D" w14:textId="77777777" w:rsidR="00366757" w:rsidRDefault="00366757" w:rsidP="00161C9B">
                      <w:pPr>
                        <w:spacing w:before="240" w:after="240"/>
                      </w:pPr>
                      <w:r w:rsidRPr="00916971">
                        <w:t xml:space="preserve">Tech Debt / Complexity </w:t>
                      </w:r>
                    </w:p>
                  </w:tc>
                  <w:tc>
                    <w:tcPr>
                      <w:tcW w:w="2442" w:type="dxa"/>
                    </w:tcPr>
                    <w:p w14:paraId="5D3EDE6A"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High (Custom Integration) </w:t>
                      </w:r>
                    </w:p>
                  </w:tc>
                  <w:tc>
                    <w:tcPr>
                      <w:tcW w:w="2443" w:type="dxa"/>
                    </w:tcPr>
                    <w:p w14:paraId="4FE77D78"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Low (Native Scripting) </w:t>
                      </w:r>
                    </w:p>
                  </w:tc>
                  <w:tc>
                    <w:tcPr>
                      <w:tcW w:w="2443" w:type="dxa"/>
                    </w:tcPr>
                    <w:p w14:paraId="7EC5532F"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Lower Risk Profile </w:t>
                      </w:r>
                    </w:p>
                  </w:tc>
                </w:tr>
                <w:tr w:rsidR="00366757" w14:paraId="6ADC6371" w14:textId="77777777" w:rsidTr="00161C9B">
                  <w:tc>
                    <w:tcPr>
                      <w:cnfStyle w:val="001000000000" w:firstRow="0" w:lastRow="0" w:firstColumn="1" w:lastColumn="0" w:oddVBand="0" w:evenVBand="0" w:oddHBand="0" w:evenHBand="0" w:firstRowFirstColumn="0" w:firstRowLastColumn="0" w:lastRowFirstColumn="0" w:lastRowLastColumn="0"/>
                      <w:tcW w:w="2442" w:type="dxa"/>
                    </w:tcPr>
                    <w:p w14:paraId="0FCC18D1" w14:textId="77777777" w:rsidR="00366757" w:rsidRDefault="00366757" w:rsidP="00161C9B">
                      <w:pPr>
                        <w:spacing w:before="240" w:after="240"/>
                      </w:pPr>
                      <w:r w:rsidRPr="00916971">
                        <w:t xml:space="preserve">Cybersecurity Risk </w:t>
                      </w:r>
                    </w:p>
                  </w:tc>
                  <w:tc>
                    <w:tcPr>
                      <w:tcW w:w="2442" w:type="dxa"/>
                    </w:tcPr>
                    <w:p w14:paraId="23E0D3E2"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Significant (New Attack Surface) </w:t>
                      </w:r>
                    </w:p>
                  </w:tc>
                  <w:tc>
                    <w:tcPr>
                      <w:tcW w:w="2443" w:type="dxa"/>
                    </w:tcPr>
                    <w:p w14:paraId="032D434C"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Negligible (Standard Controls) </w:t>
                      </w:r>
                    </w:p>
                  </w:tc>
                  <w:tc>
                    <w:tcPr>
                      <w:tcW w:w="2443" w:type="dxa"/>
                    </w:tcPr>
                    <w:p w14:paraId="7A7B64F1"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Compliance Alignment </w:t>
                      </w:r>
                    </w:p>
                  </w:tc>
                </w:tr>
                <w:tr w:rsidR="00366757" w14:paraId="79AC8367" w14:textId="77777777" w:rsidTr="00161C9B">
                  <w:tc>
                    <w:tcPr>
                      <w:cnfStyle w:val="001000000000" w:firstRow="0" w:lastRow="0" w:firstColumn="1" w:lastColumn="0" w:oddVBand="0" w:evenVBand="0" w:oddHBand="0" w:evenHBand="0" w:firstRowFirstColumn="0" w:firstRowLastColumn="0" w:lastRowFirstColumn="0" w:lastRowLastColumn="0"/>
                      <w:tcW w:w="2442" w:type="dxa"/>
                    </w:tcPr>
                    <w:p w14:paraId="23DFDA91" w14:textId="77777777" w:rsidR="00366757" w:rsidRDefault="00366757" w:rsidP="00161C9B">
                      <w:pPr>
                        <w:spacing w:before="240" w:after="240"/>
                      </w:pPr>
                      <w:r w:rsidRPr="00916971">
                        <w:t xml:space="preserve">Estimated Year 1 ROI </w:t>
                      </w:r>
                    </w:p>
                  </w:tc>
                  <w:tc>
                    <w:tcPr>
                      <w:tcW w:w="2442" w:type="dxa"/>
                    </w:tcPr>
                    <w:p w14:paraId="5DD0B189"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-14% (Negative ROI) </w:t>
                      </w:r>
                    </w:p>
                  </w:tc>
                  <w:tc>
                    <w:tcPr>
                      <w:tcW w:w="2443" w:type="dxa"/>
                    </w:tcPr>
                    <w:p w14:paraId="2A37ABD6"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+210% (High Yield) </w:t>
                      </w:r>
                    </w:p>
                  </w:tc>
                  <w:tc>
                    <w:tcPr>
                      <w:tcW w:w="2443" w:type="dxa"/>
                    </w:tcPr>
                    <w:p w14:paraId="34C80D21" w14:textId="77777777" w:rsidR="00366757" w:rsidRDefault="00366757" w:rsidP="00161C9B">
                      <w:pPr>
                        <w:spacing w:before="240" w:after="240"/>
                        <w:cnfStyle w:val="000000000000" w:firstRow="0" w:lastRow="0" w:firstColumn="0" w:lastColumn="0" w:oddVBand="0" w:evenVBand="0" w:oddHBand="0" w:evenHBand="0" w:firstRowFirstColumn="0" w:firstRowLastColumn="0" w:lastRowFirstColumn="0" w:lastRowLastColumn="0"/>
                      </w:pPr>
                      <w:r w:rsidRPr="00916971">
                        <w:t xml:space="preserve">Strategic Pivot Justified </w:t>
                      </w:r>
                    </w:p>
                  </w:tc>
                </w:tr>
              </w:tbl>
              <w:p w14:paraId="6A39ED24" w14:textId="77777777" w:rsidR="00366757" w:rsidRPr="009457AC" w:rsidRDefault="00366757" w:rsidP="00161C9B">
                <w:pPr>
                  <w:jc w:val="center"/>
                  <w:rPr>
                    <w:lang w:val="en-US"/>
                  </w:rPr>
                </w:pPr>
              </w:p>
            </w:tc>
          </w:tr>
        </w:tbl>
        <w:p w14:paraId="40725C75" w14:textId="77777777" w:rsidR="00366757" w:rsidRDefault="00366757" w:rsidP="00391EB1">
          <w:pPr>
            <w:pStyle w:val="Heading1"/>
            <w:ind w:left="720" w:hanging="720"/>
            <w:rPr>
              <w:color w:val="1F497D" w:themeColor="text2"/>
              <w:sz w:val="30"/>
              <w:szCs w:val="30"/>
            </w:rPr>
          </w:pPr>
        </w:p>
        <w:p w14:paraId="347479A8" w14:textId="77777777" w:rsidR="00366757" w:rsidRDefault="00366757" w:rsidP="00366757"/>
        <w:p w14:paraId="0FD2D563" w14:textId="77777777" w:rsidR="00366757" w:rsidRDefault="00366757" w:rsidP="00366757"/>
        <w:p w14:paraId="0983BF9F" w14:textId="77777777" w:rsidR="00366757" w:rsidRDefault="00366757" w:rsidP="00366757"/>
        <w:p w14:paraId="23349CAD" w14:textId="77777777" w:rsidR="00366757" w:rsidRPr="00366757" w:rsidRDefault="00366757" w:rsidP="00366757"/>
        <w:p w14:paraId="52CF64A9" w14:textId="620DA4A6" w:rsidR="00391EB1" w:rsidRPr="00BC4CA5" w:rsidRDefault="00391EB1" w:rsidP="00391EB1">
          <w:pPr>
            <w:pStyle w:val="Heading1"/>
            <w:ind w:left="720" w:hanging="720"/>
            <w:rPr>
              <w:color w:val="1F497D" w:themeColor="text2"/>
              <w:sz w:val="30"/>
              <w:szCs w:val="30"/>
            </w:rPr>
          </w:pPr>
          <w:bookmarkStart w:id="37" w:name="_Toc219414044"/>
          <w:r w:rsidRPr="00BC4CA5">
            <w:rPr>
              <w:color w:val="1F497D" w:themeColor="text2"/>
              <w:sz w:val="30"/>
              <w:szCs w:val="30"/>
            </w:rPr>
            <w:lastRenderedPageBreak/>
            <w:t xml:space="preserve">Exhibit </w:t>
          </w:r>
          <w:r w:rsidR="00366757">
            <w:rPr>
              <w:color w:val="1F497D" w:themeColor="text2"/>
              <w:sz w:val="30"/>
              <w:szCs w:val="30"/>
            </w:rPr>
            <w:t>B</w:t>
          </w:r>
          <w:r w:rsidRPr="00BC4CA5">
            <w:rPr>
              <w:color w:val="1F497D" w:themeColor="text2"/>
              <w:sz w:val="30"/>
              <w:szCs w:val="30"/>
            </w:rPr>
            <w:t xml:space="preserve"> — System Shutdown &amp; Startup Operations Guide</w:t>
          </w:r>
          <w:bookmarkEnd w:id="37"/>
        </w:p>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91EB1" w14:paraId="5F2C3966" w14:textId="77777777" w:rsidTr="00211E4A">
            <w:trPr>
              <w:trHeight w:val="564"/>
            </w:trPr>
            <w:tc>
              <w:tcPr>
                <w:tcW w:w="9990" w:type="dxa"/>
              </w:tcPr>
              <w:p w14:paraId="795579BD" w14:textId="77777777" w:rsidR="00391EB1" w:rsidRDefault="00391EB1" w:rsidP="00211E4A">
                <w:pPr>
                  <w:jc w:val="both"/>
                </w:pPr>
                <w:r w:rsidRPr="002B7BB0">
                  <w:rPr>
                    <w:sz w:val="20"/>
                    <w:szCs w:val="20"/>
                  </w:rPr>
                  <w:t>This exhibit provides a detailed technical procedure guide outlining the safe shutdown and startup sequence for the environment. The document captures system dependencies, hardware preparation steps, credential validation, risk-mitigation tasks, and the correct order of operations for powering down and restoring a multi-system architecture.</w:t>
                </w:r>
              </w:p>
            </w:tc>
          </w:tr>
          <w:tr w:rsidR="00391EB1" w14:paraId="0C7A0D3D" w14:textId="77777777" w:rsidTr="00211E4A">
            <w:trPr>
              <w:trHeight w:val="564"/>
            </w:trPr>
            <w:tc>
              <w:tcPr>
                <w:tcW w:w="9990" w:type="dxa"/>
              </w:tcPr>
              <w:p w14:paraId="3EA2F411" w14:textId="77777777" w:rsidR="00391EB1" w:rsidRPr="00E60D35" w:rsidRDefault="00391EB1" w:rsidP="00211E4A">
                <w:pPr>
                  <w:jc w:val="center"/>
                  <w:rPr>
                    <w:lang w:val="en-US"/>
                  </w:rPr>
                </w:pPr>
                <w:r w:rsidRPr="009D1C3C">
                  <w:rPr>
                    <w:noProof/>
                    <w:lang w:val="en-US"/>
                  </w:rPr>
                  <w:drawing>
                    <wp:inline distT="0" distB="0" distL="0" distR="0" wp14:anchorId="6DD34318" wp14:editId="5CC1E97A">
                      <wp:extent cx="5058474" cy="6656621"/>
                      <wp:effectExtent l="0" t="0" r="8890" b="0"/>
                      <wp:docPr id="21013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829" name=""/>
                              <pic:cNvPicPr/>
                            </pic:nvPicPr>
                            <pic:blipFill>
                              <a:blip r:embed="rId24"/>
                              <a:stretch>
                                <a:fillRect/>
                              </a:stretch>
                            </pic:blipFill>
                            <pic:spPr>
                              <a:xfrm>
                                <a:off x="0" y="0"/>
                                <a:ext cx="5076498" cy="6680339"/>
                              </a:xfrm>
                              <a:prstGeom prst="rect">
                                <a:avLst/>
                              </a:prstGeom>
                            </pic:spPr>
                          </pic:pic>
                        </a:graphicData>
                      </a:graphic>
                    </wp:inline>
                  </w:drawing>
                </w:r>
              </w:p>
            </w:tc>
          </w:tr>
        </w:tbl>
        <w:p w14:paraId="1C774906" w14:textId="20FE3F9E" w:rsidR="00391EB1" w:rsidRPr="00DC4CAA" w:rsidRDefault="00391EB1" w:rsidP="00391EB1">
          <w:pPr>
            <w:pStyle w:val="Heading1"/>
            <w:rPr>
              <w:color w:val="1F497D" w:themeColor="text2"/>
              <w:sz w:val="30"/>
              <w:szCs w:val="30"/>
            </w:rPr>
          </w:pPr>
          <w:bookmarkStart w:id="38" w:name="_Toc214829733"/>
          <w:bookmarkStart w:id="39" w:name="_Toc214835871"/>
          <w:bookmarkStart w:id="40" w:name="_Toc219414045"/>
          <w:r w:rsidRPr="00DC4CAA">
            <w:rPr>
              <w:color w:val="1F497D" w:themeColor="text2"/>
              <w:sz w:val="30"/>
              <w:szCs w:val="30"/>
            </w:rPr>
            <w:lastRenderedPageBreak/>
            <w:t xml:space="preserve">Exhibit C — </w:t>
          </w:r>
          <w:bookmarkEnd w:id="38"/>
          <w:bookmarkEnd w:id="39"/>
          <w:r w:rsidR="00F53BF1" w:rsidRPr="00F53BF1">
            <w:rPr>
              <w:color w:val="1F497D" w:themeColor="text2"/>
              <w:sz w:val="30"/>
              <w:szCs w:val="30"/>
            </w:rPr>
            <w:t>Continuity &amp; Knowledge Transfer Framework</w:t>
          </w:r>
          <w:bookmarkEnd w:id="40"/>
        </w:p>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91EB1" w14:paraId="46FFAB8E" w14:textId="77777777" w:rsidTr="00211E4A">
            <w:trPr>
              <w:trHeight w:val="564"/>
            </w:trPr>
            <w:tc>
              <w:tcPr>
                <w:tcW w:w="9990" w:type="dxa"/>
              </w:tcPr>
              <w:p w14:paraId="27391B36" w14:textId="77777777" w:rsidR="00391EB1" w:rsidRPr="002B7BB0" w:rsidRDefault="00391EB1" w:rsidP="00211E4A">
                <w:pPr>
                  <w:jc w:val="both"/>
                  <w:rPr>
                    <w:sz w:val="20"/>
                    <w:szCs w:val="20"/>
                  </w:rPr>
                </w:pPr>
                <w:r w:rsidRPr="002B7BB0">
                  <w:rPr>
                    <w:sz w:val="20"/>
                    <w:szCs w:val="20"/>
                    <w:lang w:val="en-US"/>
                  </w:rPr>
                  <w:t>A sample snapshot of the internal tracking board used to document and validate inherited</w:t>
                </w:r>
              </w:p>
              <w:p w14:paraId="54D5AAA7" w14:textId="77777777" w:rsidR="00391EB1" w:rsidRPr="002B7BB0" w:rsidRDefault="00391EB1" w:rsidP="00211E4A">
                <w:pPr>
                  <w:jc w:val="both"/>
                  <w:rPr>
                    <w:sz w:val="20"/>
                    <w:szCs w:val="20"/>
                  </w:rPr>
                </w:pPr>
                <w:r w:rsidRPr="002B7BB0">
                  <w:rPr>
                    <w:sz w:val="20"/>
                    <w:szCs w:val="20"/>
                    <w:lang w:val="en-US"/>
                  </w:rPr>
                  <w:t>tasks across various systems. This artifact demonstrates the level of detail required to ensure</w:t>
                </w:r>
              </w:p>
              <w:p w14:paraId="24009FD0" w14:textId="77777777" w:rsidR="00391EB1" w:rsidRDefault="00391EB1" w:rsidP="00211E4A">
                <w:pPr>
                  <w:jc w:val="both"/>
                </w:pPr>
                <w:r w:rsidRPr="002B7BB0">
                  <w:rPr>
                    <w:sz w:val="20"/>
                    <w:szCs w:val="20"/>
                  </w:rPr>
                  <w:t>continuity during knowledge transfer and minimize single-point-of-failure risk.</w:t>
                </w:r>
              </w:p>
            </w:tc>
          </w:tr>
          <w:tr w:rsidR="00391EB1" w14:paraId="1B90B0D8" w14:textId="77777777" w:rsidTr="00211E4A">
            <w:trPr>
              <w:trHeight w:val="564"/>
            </w:trPr>
            <w:tc>
              <w:tcPr>
                <w:tcW w:w="9990" w:type="dxa"/>
              </w:tcPr>
              <w:p w14:paraId="59653AE1" w14:textId="77777777" w:rsidR="00391EB1" w:rsidRPr="00293B6E" w:rsidRDefault="00391EB1" w:rsidP="00211E4A">
                <w:pPr>
                  <w:jc w:val="center"/>
                </w:pPr>
                <w:r w:rsidRPr="001B1012">
                  <w:rPr>
                    <w:noProof/>
                  </w:rPr>
                  <w:drawing>
                    <wp:inline distT="0" distB="0" distL="0" distR="0" wp14:anchorId="4B8EC3A9" wp14:editId="3EF518D7">
                      <wp:extent cx="5159829" cy="6896801"/>
                      <wp:effectExtent l="0" t="0" r="3175" b="0"/>
                      <wp:docPr id="159373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4234" name=""/>
                              <pic:cNvPicPr/>
                            </pic:nvPicPr>
                            <pic:blipFill>
                              <a:blip r:embed="rId25"/>
                              <a:stretch>
                                <a:fillRect/>
                              </a:stretch>
                            </pic:blipFill>
                            <pic:spPr>
                              <a:xfrm>
                                <a:off x="0" y="0"/>
                                <a:ext cx="5183361" cy="6928255"/>
                              </a:xfrm>
                              <a:prstGeom prst="rect">
                                <a:avLst/>
                              </a:prstGeom>
                            </pic:spPr>
                          </pic:pic>
                        </a:graphicData>
                      </a:graphic>
                    </wp:inline>
                  </w:drawing>
                </w:r>
              </w:p>
            </w:tc>
          </w:tr>
          <w:tr w:rsidR="00391EB1" w14:paraId="714476B9" w14:textId="77777777" w:rsidTr="00211E4A">
            <w:trPr>
              <w:trHeight w:val="564"/>
            </w:trPr>
            <w:tc>
              <w:tcPr>
                <w:tcW w:w="9990" w:type="dxa"/>
              </w:tcPr>
              <w:p w14:paraId="18DCFF8D" w14:textId="77777777" w:rsidR="00391EB1" w:rsidRPr="00695116" w:rsidRDefault="00391EB1" w:rsidP="00211E4A">
                <w:pPr>
                  <w:rPr>
                    <w:noProof/>
                    <w:lang w:val="en-US"/>
                  </w:rPr>
                </w:pPr>
                <w:r w:rsidRPr="002B7BB0">
                  <w:rPr>
                    <w:sz w:val="20"/>
                    <w:szCs w:val="20"/>
                    <w:lang w:val="en-US"/>
                  </w:rPr>
                  <w:lastRenderedPageBreak/>
                  <w:t>This Project Charter provides the foundational scope and business justification for the Legacy Platform Knowledge Capture Initiative. As an artifact, it demonstrates your ability to structure complex projects by formally defining objectives, key deliverables, and detailed scope (including what is out-of-scope). Furthermore, it highlights competence in risk management by identifying operational risks, such as single-point-of-failure dependency, and formally outlining the necessary mitigation strategies to ensure system continuity and operational stability.</w:t>
                </w:r>
              </w:p>
            </w:tc>
          </w:tr>
          <w:tr w:rsidR="00391EB1" w14:paraId="04EF4EEB" w14:textId="77777777" w:rsidTr="00211E4A">
            <w:trPr>
              <w:trHeight w:val="564"/>
            </w:trPr>
            <w:tc>
              <w:tcPr>
                <w:tcW w:w="9990" w:type="dxa"/>
              </w:tcPr>
              <w:p w14:paraId="6A8B8161" w14:textId="77777777" w:rsidR="00391EB1" w:rsidRDefault="00391EB1" w:rsidP="00211E4A">
                <w:pPr>
                  <w:jc w:val="center"/>
                </w:pPr>
                <w:r w:rsidRPr="00270C7B">
                  <w:rPr>
                    <w:noProof/>
                  </w:rPr>
                  <w:drawing>
                    <wp:inline distT="0" distB="0" distL="0" distR="0" wp14:anchorId="5BC6BFE7" wp14:editId="72BCEBEA">
                      <wp:extent cx="4673406" cy="6436426"/>
                      <wp:effectExtent l="0" t="0" r="0" b="2540"/>
                      <wp:docPr id="130725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1419" name=""/>
                              <pic:cNvPicPr/>
                            </pic:nvPicPr>
                            <pic:blipFill>
                              <a:blip r:embed="rId26"/>
                              <a:stretch>
                                <a:fillRect/>
                              </a:stretch>
                            </pic:blipFill>
                            <pic:spPr>
                              <a:xfrm>
                                <a:off x="0" y="0"/>
                                <a:ext cx="4761588" cy="6557875"/>
                              </a:xfrm>
                              <a:prstGeom prst="rect">
                                <a:avLst/>
                              </a:prstGeom>
                            </pic:spPr>
                          </pic:pic>
                        </a:graphicData>
                      </a:graphic>
                    </wp:inline>
                  </w:drawing>
                </w:r>
              </w:p>
            </w:tc>
          </w:tr>
          <w:tr w:rsidR="00391EB1" w14:paraId="555E86ED" w14:textId="77777777" w:rsidTr="00211E4A">
            <w:trPr>
              <w:trHeight w:val="564"/>
            </w:trPr>
            <w:tc>
              <w:tcPr>
                <w:tcW w:w="9990" w:type="dxa"/>
              </w:tcPr>
              <w:p w14:paraId="6BB33754" w14:textId="77777777" w:rsidR="00391EB1" w:rsidRPr="00270C7B" w:rsidRDefault="00391EB1" w:rsidP="00211E4A">
                <w:pPr>
                  <w:rPr>
                    <w:noProof/>
                  </w:rPr>
                </w:pPr>
                <w:r w:rsidRPr="002B7BB0">
                  <w:rPr>
                    <w:sz w:val="20"/>
                    <w:szCs w:val="20"/>
                  </w:rPr>
                  <w:lastRenderedPageBreak/>
                  <w:t>This presentation outlines a structured SME transition and task-documentation initiative designed to capture, standardize, and transfer legacy system responsibilities. It highlights current risks, defines the scope of daily through annual workflows, and presents a phased 12–24-month roadmap to ensure continuity, reduce single-point-of-failure exposure, and strengthen long-term operational support.</w:t>
                </w:r>
              </w:p>
            </w:tc>
          </w:tr>
          <w:tr w:rsidR="00391EB1" w14:paraId="77591DF4" w14:textId="77777777" w:rsidTr="00211E4A">
            <w:trPr>
              <w:trHeight w:val="564"/>
            </w:trPr>
            <w:tc>
              <w:tcPr>
                <w:tcW w:w="9990" w:type="dxa"/>
              </w:tcPr>
              <w:p w14:paraId="266B2437" w14:textId="77777777" w:rsidR="00391EB1" w:rsidRPr="00BD2553" w:rsidRDefault="00391EB1" w:rsidP="00211E4A">
                <w:pPr>
                  <w:jc w:val="center"/>
                </w:pPr>
                <w:r w:rsidRPr="00625C34">
                  <w:rPr>
                    <w:noProof/>
                  </w:rPr>
                  <w:drawing>
                    <wp:inline distT="0" distB="0" distL="0" distR="0" wp14:anchorId="54B35888" wp14:editId="7F58423A">
                      <wp:extent cx="6216650" cy="6939915"/>
                      <wp:effectExtent l="0" t="0" r="0" b="0"/>
                      <wp:docPr id="195095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58617" name=""/>
                              <pic:cNvPicPr/>
                            </pic:nvPicPr>
                            <pic:blipFill>
                              <a:blip r:embed="rId27"/>
                              <a:stretch>
                                <a:fillRect/>
                              </a:stretch>
                            </pic:blipFill>
                            <pic:spPr>
                              <a:xfrm>
                                <a:off x="0" y="0"/>
                                <a:ext cx="6216650" cy="6939915"/>
                              </a:xfrm>
                              <a:prstGeom prst="rect">
                                <a:avLst/>
                              </a:prstGeom>
                            </pic:spPr>
                          </pic:pic>
                        </a:graphicData>
                      </a:graphic>
                    </wp:inline>
                  </w:drawing>
                </w:r>
              </w:p>
            </w:tc>
          </w:tr>
        </w:tbl>
        <w:p w14:paraId="30DF20E3" w14:textId="77777777" w:rsidR="00391EB1" w:rsidRPr="002B7BB0" w:rsidRDefault="00391EB1" w:rsidP="00391EB1">
          <w:pPr>
            <w:pStyle w:val="Heading1"/>
            <w:rPr>
              <w:color w:val="1F497D" w:themeColor="text2"/>
              <w:sz w:val="22"/>
              <w:szCs w:val="22"/>
            </w:rPr>
          </w:pPr>
          <w:bookmarkStart w:id="41" w:name="_Toc214829734"/>
          <w:bookmarkStart w:id="42" w:name="_Toc214835872"/>
          <w:bookmarkStart w:id="43" w:name="_Toc219414046"/>
          <w:r w:rsidRPr="002B7BB0">
            <w:rPr>
              <w:color w:val="1F497D" w:themeColor="text2"/>
              <w:sz w:val="22"/>
              <w:szCs w:val="22"/>
            </w:rPr>
            <w:lastRenderedPageBreak/>
            <w:t>Exhibit D — CMDB User Stories, Use Cases &amp; Requirements</w:t>
          </w:r>
          <w:bookmarkEnd w:id="41"/>
          <w:bookmarkEnd w:id="42"/>
          <w:bookmarkEnd w:id="43"/>
        </w:p>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91EB1" w14:paraId="691A110F" w14:textId="77777777" w:rsidTr="00211E4A">
            <w:trPr>
              <w:trHeight w:val="564"/>
            </w:trPr>
            <w:tc>
              <w:tcPr>
                <w:tcW w:w="9990" w:type="dxa"/>
              </w:tcPr>
              <w:p w14:paraId="7AFD790E" w14:textId="77777777" w:rsidR="00391EB1" w:rsidRDefault="00391EB1" w:rsidP="00211E4A">
                <w:r w:rsidRPr="002B7BB0">
                  <w:rPr>
                    <w:sz w:val="20"/>
                    <w:szCs w:val="20"/>
                    <w:lang w:val="en-US"/>
                  </w:rPr>
                  <w:t>This exhibit compiles the user stories, acceptance criteria, and requirements that shaped the CMDB modernization POC. Drawn from stakeholder workshops and operational gap analysis, the materials outline improvements to baseline management, inventory tracking, lifecycle visibility, project workflow integration, and capital-asset governance.</w:t>
                </w:r>
              </w:p>
            </w:tc>
          </w:tr>
          <w:tr w:rsidR="00391EB1" w14:paraId="2339B4EF" w14:textId="77777777" w:rsidTr="00211E4A">
            <w:trPr>
              <w:trHeight w:val="564"/>
            </w:trPr>
            <w:tc>
              <w:tcPr>
                <w:tcW w:w="9990" w:type="dxa"/>
              </w:tcPr>
              <w:p w14:paraId="4DAC35C0" w14:textId="77777777" w:rsidR="004703EE" w:rsidRDefault="004703EE" w:rsidP="004703EE">
                <w:pPr>
                  <w:rPr>
                    <w:lang w:val="en-US"/>
                  </w:rPr>
                </w:pPr>
              </w:p>
              <w:tbl>
                <w:tblPr>
                  <w:tblStyle w:val="GridTable1Light-Accent5"/>
                  <w:tblW w:w="9792" w:type="dxa"/>
                  <w:tblLook w:val="04A0" w:firstRow="1" w:lastRow="0" w:firstColumn="1" w:lastColumn="0" w:noHBand="0" w:noVBand="1"/>
                </w:tblPr>
                <w:tblGrid>
                  <w:gridCol w:w="1242"/>
                  <w:gridCol w:w="1620"/>
                  <w:gridCol w:w="2970"/>
                  <w:gridCol w:w="2880"/>
                  <w:gridCol w:w="1080"/>
                </w:tblGrid>
                <w:tr w:rsidR="004703EE" w14:paraId="40B12157" w14:textId="77777777" w:rsidTr="00211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il"/>
                        <w:left w:val="nil"/>
                        <w:bottom w:val="nil"/>
                        <w:right w:val="nil"/>
                      </w:tcBorders>
                      <w:shd w:val="clear" w:color="auto" w:fill="1F497D" w:themeFill="text2"/>
                    </w:tcPr>
                    <w:p w14:paraId="6296F02C" w14:textId="77777777" w:rsidR="004703EE" w:rsidRPr="007A634B" w:rsidRDefault="004703EE" w:rsidP="004703EE">
                      <w:pPr>
                        <w:spacing w:before="240" w:after="240"/>
                        <w:rPr>
                          <w:color w:val="FFFFFF" w:themeColor="background1"/>
                        </w:rPr>
                      </w:pPr>
                      <w:r w:rsidRPr="007A634B">
                        <w:rPr>
                          <w:color w:val="FFFFFF" w:themeColor="background1"/>
                        </w:rPr>
                        <w:t xml:space="preserve">ID </w:t>
                      </w:r>
                    </w:p>
                  </w:tc>
                  <w:tc>
                    <w:tcPr>
                      <w:tcW w:w="1620" w:type="dxa"/>
                      <w:tcBorders>
                        <w:top w:val="nil"/>
                        <w:left w:val="nil"/>
                        <w:bottom w:val="nil"/>
                        <w:right w:val="nil"/>
                      </w:tcBorders>
                      <w:shd w:val="clear" w:color="auto" w:fill="1F497D" w:themeFill="text2"/>
                    </w:tcPr>
                    <w:p w14:paraId="5388B7A0" w14:textId="77777777" w:rsidR="004703EE" w:rsidRPr="007A634B" w:rsidRDefault="004703EE" w:rsidP="004703EE">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7A634B">
                        <w:rPr>
                          <w:color w:val="FFFFFF" w:themeColor="background1"/>
                        </w:rPr>
                        <w:t xml:space="preserve">Feature </w:t>
                      </w:r>
                    </w:p>
                  </w:tc>
                  <w:tc>
                    <w:tcPr>
                      <w:tcW w:w="2970" w:type="dxa"/>
                      <w:tcBorders>
                        <w:top w:val="nil"/>
                        <w:left w:val="nil"/>
                        <w:bottom w:val="nil"/>
                        <w:right w:val="nil"/>
                      </w:tcBorders>
                      <w:shd w:val="clear" w:color="auto" w:fill="1F497D" w:themeFill="text2"/>
                    </w:tcPr>
                    <w:p w14:paraId="3EF967B1" w14:textId="77777777" w:rsidR="004703EE" w:rsidRPr="007A634B" w:rsidRDefault="004703EE" w:rsidP="004703EE">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7A634B">
                        <w:rPr>
                          <w:color w:val="FFFFFF" w:themeColor="background1"/>
                        </w:rPr>
                        <w:t xml:space="preserve">User Story </w:t>
                      </w:r>
                    </w:p>
                  </w:tc>
                  <w:tc>
                    <w:tcPr>
                      <w:tcW w:w="2880" w:type="dxa"/>
                      <w:tcBorders>
                        <w:top w:val="nil"/>
                        <w:left w:val="nil"/>
                        <w:bottom w:val="nil"/>
                        <w:right w:val="nil"/>
                      </w:tcBorders>
                      <w:shd w:val="clear" w:color="auto" w:fill="1F497D" w:themeFill="text2"/>
                    </w:tcPr>
                    <w:p w14:paraId="010BC0BB" w14:textId="77777777" w:rsidR="004703EE" w:rsidRPr="007A634B" w:rsidRDefault="004703EE" w:rsidP="004703EE">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7A634B">
                        <w:rPr>
                          <w:color w:val="FFFFFF" w:themeColor="background1"/>
                        </w:rPr>
                        <w:t xml:space="preserve">Acceptance Criteria </w:t>
                      </w:r>
                    </w:p>
                  </w:tc>
                  <w:tc>
                    <w:tcPr>
                      <w:tcW w:w="1080" w:type="dxa"/>
                      <w:tcBorders>
                        <w:top w:val="nil"/>
                        <w:left w:val="nil"/>
                        <w:bottom w:val="nil"/>
                        <w:right w:val="nil"/>
                      </w:tcBorders>
                      <w:shd w:val="clear" w:color="auto" w:fill="1F497D" w:themeFill="text2"/>
                    </w:tcPr>
                    <w:p w14:paraId="3AED67BA" w14:textId="77777777" w:rsidR="004703EE" w:rsidRPr="007A634B" w:rsidRDefault="004703EE" w:rsidP="004703EE">
                      <w:pPr>
                        <w:spacing w:before="240" w:after="240"/>
                        <w:cnfStyle w:val="100000000000" w:firstRow="1" w:lastRow="0" w:firstColumn="0" w:lastColumn="0" w:oddVBand="0" w:evenVBand="0" w:oddHBand="0" w:evenHBand="0" w:firstRowFirstColumn="0" w:firstRowLastColumn="0" w:lastRowFirstColumn="0" w:lastRowLastColumn="0"/>
                        <w:rPr>
                          <w:color w:val="FFFFFF" w:themeColor="background1"/>
                        </w:rPr>
                      </w:pPr>
                      <w:r w:rsidRPr="007A634B">
                        <w:rPr>
                          <w:color w:val="FFFFFF" w:themeColor="background1"/>
                        </w:rPr>
                        <w:t xml:space="preserve">Priority </w:t>
                      </w:r>
                    </w:p>
                  </w:tc>
                </w:tr>
                <w:tr w:rsidR="004703EE" w14:paraId="6218B6CD" w14:textId="77777777" w:rsidTr="00211E4A">
                  <w:tc>
                    <w:tcPr>
                      <w:cnfStyle w:val="001000000000" w:firstRow="0" w:lastRow="0" w:firstColumn="1" w:lastColumn="0" w:oddVBand="0" w:evenVBand="0" w:oddHBand="0" w:evenHBand="0" w:firstRowFirstColumn="0" w:firstRowLastColumn="0" w:lastRowFirstColumn="0" w:lastRowLastColumn="0"/>
                      <w:tcW w:w="1242" w:type="dxa"/>
                      <w:tcBorders>
                        <w:top w:val="nil"/>
                      </w:tcBorders>
                    </w:tcPr>
                    <w:p w14:paraId="6658D295" w14:textId="77777777" w:rsidR="004703EE" w:rsidRPr="008B2A17" w:rsidRDefault="004703EE" w:rsidP="004703EE">
                      <w:pPr>
                        <w:jc w:val="center"/>
                        <w:rPr>
                          <w:sz w:val="20"/>
                          <w:szCs w:val="20"/>
                        </w:rPr>
                      </w:pPr>
                      <w:r w:rsidRPr="00C935AF">
                        <w:rPr>
                          <w:sz w:val="20"/>
                          <w:szCs w:val="20"/>
                        </w:rPr>
                        <w:t>REQ-01</w:t>
                      </w:r>
                    </w:p>
                  </w:tc>
                  <w:tc>
                    <w:tcPr>
                      <w:tcW w:w="1620" w:type="dxa"/>
                      <w:tcBorders>
                        <w:top w:val="nil"/>
                      </w:tcBorders>
                    </w:tcPr>
                    <w:p w14:paraId="78937F02"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Inventory Lifecycle Management</w:t>
                      </w:r>
                      <w:r w:rsidRPr="00C935AF">
                        <w:rPr>
                          <w:sz w:val="18"/>
                          <w:szCs w:val="18"/>
                          <w:lang w:val="en-US"/>
                        </w:rPr>
                        <w:t> </w:t>
                      </w:r>
                    </w:p>
                  </w:tc>
                  <w:tc>
                    <w:tcPr>
                      <w:tcW w:w="2970" w:type="dxa"/>
                      <w:tcBorders>
                        <w:top w:val="nil"/>
                      </w:tcBorders>
                    </w:tcPr>
                    <w:p w14:paraId="4D7C6A9C"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As a Software Asset Manager, I want the ability to include End-of-Life (EOL) data for software baselines in the Configuration Database, so that I can proactively manage software lifecycle, plan upgrades, and maintain compliance.</w:t>
                      </w:r>
                      <w:r w:rsidRPr="00C935AF">
                        <w:rPr>
                          <w:sz w:val="18"/>
                          <w:szCs w:val="18"/>
                          <w:lang w:val="en-US"/>
                        </w:rPr>
                        <w:t> </w:t>
                      </w:r>
                    </w:p>
                  </w:tc>
                  <w:tc>
                    <w:tcPr>
                      <w:tcW w:w="2880" w:type="dxa"/>
                      <w:tcBorders>
                        <w:top w:val="nil"/>
                      </w:tcBorders>
                    </w:tcPr>
                    <w:p w14:paraId="3912B851"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The CMDB administrator can add and update EOL data for all recorded software baselines. </w:t>
                      </w:r>
                    </w:p>
                    <w:p w14:paraId="1E35C682"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lang w:val="en-US"/>
                        </w:rPr>
                        <w:t>The EOL date must be selected from a date-picker or dropdown menu to ensure consistent data format and reduce entry errors. </w:t>
                      </w:r>
                    </w:p>
                  </w:tc>
                  <w:tc>
                    <w:tcPr>
                      <w:tcW w:w="1080" w:type="dxa"/>
                      <w:tcBorders>
                        <w:top w:val="nil"/>
                      </w:tcBorders>
                    </w:tcPr>
                    <w:p w14:paraId="100D1CDB" w14:textId="77777777" w:rsidR="004703EE" w:rsidRPr="0070093D" w:rsidRDefault="004703EE" w:rsidP="004703E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noProof/>
                          <w:sz w:val="18"/>
                          <w:szCs w:val="18"/>
                        </w:rPr>
                        <mc:AlternateContent>
                          <mc:Choice Requires="wps">
                            <w:drawing>
                              <wp:anchor distT="0" distB="0" distL="114300" distR="114300" simplePos="0" relativeHeight="251659264" behindDoc="0" locked="0" layoutInCell="1" allowOverlap="1" wp14:anchorId="2A434397" wp14:editId="7184D3B7">
                                <wp:simplePos x="0" y="0"/>
                                <wp:positionH relativeFrom="column">
                                  <wp:posOffset>122786</wp:posOffset>
                                </wp:positionH>
                                <wp:positionV relativeFrom="paragraph">
                                  <wp:posOffset>484092</wp:posOffset>
                                </wp:positionV>
                                <wp:extent cx="273132" cy="285008"/>
                                <wp:effectExtent l="57150" t="19050" r="12700" b="96520"/>
                                <wp:wrapNone/>
                                <wp:docPr id="1509340526" name="Flowchart: Connector 3"/>
                                <wp:cNvGraphicFramePr/>
                                <a:graphic xmlns:a="http://schemas.openxmlformats.org/drawingml/2006/main">
                                  <a:graphicData uri="http://schemas.microsoft.com/office/word/2010/wordprocessingShape">
                                    <wps:wsp>
                                      <wps:cNvSpPr/>
                                      <wps:spPr>
                                        <a:xfrm>
                                          <a:off x="0" y="0"/>
                                          <a:ext cx="273132" cy="285008"/>
                                        </a:xfrm>
                                        <a:prstGeom prst="flowChartConnector">
                                          <a:avLst/>
                                        </a:prstGeom>
                                        <a:solidFill>
                                          <a:srgbClr val="EE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98EFC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9.65pt;margin-top:38.1pt;width:21.5pt;height:2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" fillcolor="#e00" strokecolor="#bc4542 [3045]">
                                <v:shadow on="t" color="black" opacity="22937f" origin=",.5" offset="0,.63889mm"/>
                              </v:shape>
                            </w:pict>
                          </mc:Fallback>
                        </mc:AlternateContent>
                      </w:r>
                      <w:r w:rsidRPr="0070093D">
                        <w:rPr>
                          <w:b/>
                          <w:bCs/>
                          <w:sz w:val="18"/>
                          <w:szCs w:val="18"/>
                        </w:rPr>
                        <w:t>High</w:t>
                      </w:r>
                    </w:p>
                  </w:tc>
                </w:tr>
                <w:tr w:rsidR="004703EE" w14:paraId="698C7E8C" w14:textId="77777777" w:rsidTr="00211E4A">
                  <w:tc>
                    <w:tcPr>
                      <w:cnfStyle w:val="001000000000" w:firstRow="0" w:lastRow="0" w:firstColumn="1" w:lastColumn="0" w:oddVBand="0" w:evenVBand="0" w:oddHBand="0" w:evenHBand="0" w:firstRowFirstColumn="0" w:firstRowLastColumn="0" w:lastRowFirstColumn="0" w:lastRowLastColumn="0"/>
                      <w:tcW w:w="1242" w:type="dxa"/>
                    </w:tcPr>
                    <w:p w14:paraId="6929CDFB" w14:textId="77777777" w:rsidR="004703EE" w:rsidRPr="008B2A17" w:rsidRDefault="004703EE" w:rsidP="004703EE">
                      <w:pPr>
                        <w:jc w:val="center"/>
                        <w:rPr>
                          <w:sz w:val="20"/>
                          <w:szCs w:val="20"/>
                        </w:rPr>
                      </w:pPr>
                      <w:r w:rsidRPr="00C935AF">
                        <w:rPr>
                          <w:sz w:val="20"/>
                          <w:szCs w:val="20"/>
                        </w:rPr>
                        <w:t>REQ-02</w:t>
                      </w:r>
                    </w:p>
                  </w:tc>
                  <w:tc>
                    <w:tcPr>
                      <w:tcW w:w="1620" w:type="dxa"/>
                    </w:tcPr>
                    <w:p w14:paraId="03D00B86"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Data Management and Useability</w:t>
                      </w:r>
                      <w:r w:rsidRPr="00C935AF">
                        <w:rPr>
                          <w:sz w:val="18"/>
                          <w:szCs w:val="18"/>
                          <w:lang w:val="en-US"/>
                        </w:rPr>
                        <w:t> </w:t>
                      </w:r>
                    </w:p>
                  </w:tc>
                  <w:tc>
                    <w:tcPr>
                      <w:tcW w:w="2970" w:type="dxa"/>
                    </w:tcPr>
                    <w:p w14:paraId="5F56D863"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As an IT Asset Manager, I want the ability to perform bulk uploads of hardware and software data, so that I can efficiently populate and maintain the CMDB after large deployments or inventory refreshes.</w:t>
                      </w:r>
                      <w:r w:rsidRPr="00C935AF">
                        <w:rPr>
                          <w:sz w:val="18"/>
                          <w:szCs w:val="18"/>
                          <w:lang w:val="en-US"/>
                        </w:rPr>
                        <w:t> </w:t>
                      </w:r>
                    </w:p>
                  </w:tc>
                  <w:tc>
                    <w:tcPr>
                      <w:tcW w:w="2880" w:type="dxa"/>
                    </w:tcPr>
                    <w:p w14:paraId="21B83D76"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A bulk upload feature is available for authorized users to upload data (e.g., CSV, Excel). </w:t>
                      </w:r>
                    </w:p>
                    <w:p w14:paraId="341A9622"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Access controls are in place to restrict the feature to authorized personnel only. </w:t>
                      </w:r>
                    </w:p>
                    <w:p w14:paraId="7AFE6E04"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Validation checks are performed during the upload process to ensure data quality and consistency. </w:t>
                      </w:r>
                    </w:p>
                    <w:p w14:paraId="0DCF7D3A"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lang w:val="en-US"/>
                        </w:rPr>
                        <w:t>A comprehensive log and audit trail is created for all bulk uploads. </w:t>
                      </w:r>
                    </w:p>
                  </w:tc>
                  <w:tc>
                    <w:tcPr>
                      <w:tcW w:w="1080" w:type="dxa"/>
                    </w:tcPr>
                    <w:p w14:paraId="6C03D197" w14:textId="77777777" w:rsidR="004703EE" w:rsidRPr="0070093D" w:rsidRDefault="004703EE" w:rsidP="004703E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noProof/>
                          <w:sz w:val="18"/>
                          <w:szCs w:val="18"/>
                        </w:rPr>
                        <mc:AlternateContent>
                          <mc:Choice Requires="wps">
                            <w:drawing>
                              <wp:anchor distT="0" distB="0" distL="114300" distR="114300" simplePos="0" relativeHeight="251660288" behindDoc="0" locked="0" layoutInCell="1" allowOverlap="1" wp14:anchorId="0FBB07D9" wp14:editId="1528C6C2">
                                <wp:simplePos x="0" y="0"/>
                                <wp:positionH relativeFrom="column">
                                  <wp:posOffset>134364</wp:posOffset>
                                </wp:positionH>
                                <wp:positionV relativeFrom="paragraph">
                                  <wp:posOffset>787878</wp:posOffset>
                                </wp:positionV>
                                <wp:extent cx="273132" cy="285008"/>
                                <wp:effectExtent l="76200" t="38100" r="31750" b="115570"/>
                                <wp:wrapNone/>
                                <wp:docPr id="1414518086" name="Flowchart: Connector 3"/>
                                <wp:cNvGraphicFramePr/>
                                <a:graphic xmlns:a="http://schemas.openxmlformats.org/drawingml/2006/main">
                                  <a:graphicData uri="http://schemas.microsoft.com/office/word/2010/wordprocessingShape">
                                    <wps:wsp>
                                      <wps:cNvSpPr/>
                                      <wps:spPr>
                                        <a:xfrm>
                                          <a:off x="0" y="0"/>
                                          <a:ext cx="273132" cy="285008"/>
                                        </a:xfrm>
                                        <a:prstGeom prst="flowChartConnector">
                                          <a:avLst/>
                                        </a:prstGeom>
                                        <a:solidFill>
                                          <a:srgbClr val="FFFF00"/>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9C4AC5" id="Flowchart: Connector 3" o:spid="_x0000_s1026" type="#_x0000_t120" style="position:absolute;margin-left:10.6pt;margin-top:62.05pt;width:21.5pt;height:2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" fillcolor="yellow" stroked="f">
                                <v:shadow on="t" color="black" opacity="22937f" origin=",.5" offset="0,.63889mm"/>
                              </v:shape>
                            </w:pict>
                          </mc:Fallback>
                        </mc:AlternateContent>
                      </w:r>
                      <w:r w:rsidRPr="0070093D">
                        <w:rPr>
                          <w:b/>
                          <w:bCs/>
                          <w:sz w:val="18"/>
                          <w:szCs w:val="18"/>
                        </w:rPr>
                        <w:t>Low</w:t>
                      </w:r>
                    </w:p>
                  </w:tc>
                </w:tr>
                <w:tr w:rsidR="004703EE" w14:paraId="6865F3B5" w14:textId="77777777" w:rsidTr="00211E4A">
                  <w:tc>
                    <w:tcPr>
                      <w:cnfStyle w:val="001000000000" w:firstRow="0" w:lastRow="0" w:firstColumn="1" w:lastColumn="0" w:oddVBand="0" w:evenVBand="0" w:oddHBand="0" w:evenHBand="0" w:firstRowFirstColumn="0" w:firstRowLastColumn="0" w:lastRowFirstColumn="0" w:lastRowLastColumn="0"/>
                      <w:tcW w:w="1242" w:type="dxa"/>
                    </w:tcPr>
                    <w:p w14:paraId="4DDFA1E4" w14:textId="77777777" w:rsidR="004703EE" w:rsidRPr="008B2A17" w:rsidRDefault="004703EE" w:rsidP="004703EE">
                      <w:pPr>
                        <w:jc w:val="center"/>
                        <w:rPr>
                          <w:sz w:val="20"/>
                          <w:szCs w:val="20"/>
                        </w:rPr>
                      </w:pPr>
                      <w:r w:rsidRPr="00C935AF">
                        <w:rPr>
                          <w:sz w:val="20"/>
                          <w:szCs w:val="20"/>
                        </w:rPr>
                        <w:t>REQ-03</w:t>
                      </w:r>
                    </w:p>
                  </w:tc>
                  <w:tc>
                    <w:tcPr>
                      <w:tcW w:w="1620" w:type="dxa"/>
                    </w:tcPr>
                    <w:p w14:paraId="17528A49"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Financial and Project Governance</w:t>
                      </w:r>
                      <w:r w:rsidRPr="00C935AF">
                        <w:rPr>
                          <w:sz w:val="18"/>
                          <w:szCs w:val="18"/>
                          <w:lang w:val="en-US"/>
                        </w:rPr>
                        <w:t> </w:t>
                      </w:r>
                    </w:p>
                  </w:tc>
                  <w:tc>
                    <w:tcPr>
                      <w:tcW w:w="2970" w:type="dxa"/>
                    </w:tcPr>
                    <w:p w14:paraId="548FDFEB"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rPr>
                        <w:t>As an IT Asset Manager, I want the ability to perform bulk uploads of hardware and software data, so that I can efficiently populate and maintain the CMDB after large deployments or inventory refreshes.</w:t>
                      </w:r>
                      <w:r w:rsidRPr="00C935AF">
                        <w:rPr>
                          <w:sz w:val="18"/>
                          <w:szCs w:val="18"/>
                          <w:lang w:val="en-US"/>
                        </w:rPr>
                        <w:t> </w:t>
                      </w:r>
                    </w:p>
                  </w:tc>
                  <w:tc>
                    <w:tcPr>
                      <w:tcW w:w="2880" w:type="dxa"/>
                    </w:tcPr>
                    <w:p w14:paraId="2E8E2C90"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A dedicated Capital ID field is available and distinct from the standard Asset Tag field. </w:t>
                      </w:r>
                    </w:p>
                    <w:p w14:paraId="1F506343" w14:textId="77777777" w:rsidR="004703EE" w:rsidRPr="00C935AF" w:rsidRDefault="004703EE" w:rsidP="004703EE">
                      <w:pPr>
                        <w:cnfStyle w:val="000000000000" w:firstRow="0" w:lastRow="0" w:firstColumn="0" w:lastColumn="0" w:oddVBand="0" w:evenVBand="0" w:oddHBand="0" w:evenHBand="0" w:firstRowFirstColumn="0" w:firstRowLastColumn="0" w:lastRowFirstColumn="0" w:lastRowLastColumn="0"/>
                        <w:rPr>
                          <w:sz w:val="18"/>
                          <w:szCs w:val="18"/>
                          <w:lang w:val="en-US"/>
                        </w:rPr>
                      </w:pPr>
                      <w:r w:rsidRPr="00C935AF">
                        <w:rPr>
                          <w:sz w:val="18"/>
                          <w:szCs w:val="18"/>
                          <w:lang w:val="en-US"/>
                        </w:rPr>
                        <w:t>Immediate notifications (e.g., email alerts) are sent to designated Finance stakeholders whenever any change is made to a capital asset's status or location. </w:t>
                      </w:r>
                    </w:p>
                    <w:p w14:paraId="69FCB7BC" w14:textId="77777777" w:rsidR="004703EE" w:rsidRPr="00BD0538" w:rsidRDefault="004703EE" w:rsidP="004703EE">
                      <w:pPr>
                        <w:cnfStyle w:val="000000000000" w:firstRow="0" w:lastRow="0" w:firstColumn="0" w:lastColumn="0" w:oddVBand="0" w:evenVBand="0" w:oddHBand="0" w:evenHBand="0" w:firstRowFirstColumn="0" w:firstRowLastColumn="0" w:lastRowFirstColumn="0" w:lastRowLastColumn="0"/>
                        <w:rPr>
                          <w:sz w:val="18"/>
                          <w:szCs w:val="18"/>
                        </w:rPr>
                      </w:pPr>
                      <w:r w:rsidRPr="00C935AF">
                        <w:rPr>
                          <w:sz w:val="18"/>
                          <w:szCs w:val="18"/>
                          <w:lang w:val="en-US"/>
                        </w:rPr>
                        <w:t>Reports are available to view the status, location, and history of all capital assets based on their Capital ID. </w:t>
                      </w:r>
                    </w:p>
                  </w:tc>
                  <w:tc>
                    <w:tcPr>
                      <w:tcW w:w="1080" w:type="dxa"/>
                    </w:tcPr>
                    <w:p w14:paraId="1F21A28E" w14:textId="77777777" w:rsidR="004703EE" w:rsidRPr="0070093D" w:rsidRDefault="004703EE" w:rsidP="004703EE">
                      <w:pPr>
                        <w:jc w:val="center"/>
                        <w:cnfStyle w:val="000000000000" w:firstRow="0" w:lastRow="0" w:firstColumn="0" w:lastColumn="0" w:oddVBand="0" w:evenVBand="0" w:oddHBand="0" w:evenHBand="0" w:firstRowFirstColumn="0" w:firstRowLastColumn="0" w:lastRowFirstColumn="0" w:lastRowLastColumn="0"/>
                        <w:rPr>
                          <w:b/>
                          <w:bCs/>
                          <w:sz w:val="18"/>
                          <w:szCs w:val="18"/>
                        </w:rPr>
                      </w:pPr>
                      <w:r>
                        <w:rPr>
                          <w:noProof/>
                          <w:sz w:val="18"/>
                          <w:szCs w:val="18"/>
                        </w:rPr>
                        <mc:AlternateContent>
                          <mc:Choice Requires="wps">
                            <w:drawing>
                              <wp:anchor distT="0" distB="0" distL="114300" distR="114300" simplePos="0" relativeHeight="251661312" behindDoc="0" locked="0" layoutInCell="1" allowOverlap="1" wp14:anchorId="585DB96C" wp14:editId="1E9F3FE0">
                                <wp:simplePos x="0" y="0"/>
                                <wp:positionH relativeFrom="column">
                                  <wp:posOffset>140599</wp:posOffset>
                                </wp:positionH>
                                <wp:positionV relativeFrom="paragraph">
                                  <wp:posOffset>775674</wp:posOffset>
                                </wp:positionV>
                                <wp:extent cx="273132" cy="285008"/>
                                <wp:effectExtent l="76200" t="38100" r="31750" b="115570"/>
                                <wp:wrapNone/>
                                <wp:docPr id="405366560" name="Flowchart: Connector 3"/>
                                <wp:cNvGraphicFramePr/>
                                <a:graphic xmlns:a="http://schemas.openxmlformats.org/drawingml/2006/main">
                                  <a:graphicData uri="http://schemas.microsoft.com/office/word/2010/wordprocessingShape">
                                    <wps:wsp>
                                      <wps:cNvSpPr/>
                                      <wps:spPr>
                                        <a:xfrm>
                                          <a:off x="0" y="0"/>
                                          <a:ext cx="273132" cy="285008"/>
                                        </a:xfrm>
                                        <a:prstGeom prst="flowChartConnector">
                                          <a:avLst/>
                                        </a:prstGeom>
                                        <a:solidFill>
                                          <a:srgbClr val="FFC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EA704" id="Flowchart: Connector 3" o:spid="_x0000_s1026" type="#_x0000_t120" style="position:absolute;margin-left:11.05pt;margin-top:61.1pt;width:21.5pt;height:22.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" fillcolor="#ffc000" stroked="f">
                                <v:shadow on="t" color="black" opacity="22937f" origin=",.5" offset="0,.63889mm"/>
                              </v:shape>
                            </w:pict>
                          </mc:Fallback>
                        </mc:AlternateContent>
                      </w:r>
                      <w:r w:rsidRPr="0070093D">
                        <w:rPr>
                          <w:b/>
                          <w:bCs/>
                          <w:sz w:val="18"/>
                          <w:szCs w:val="18"/>
                        </w:rPr>
                        <w:t>Medium</w:t>
                      </w:r>
                    </w:p>
                  </w:tc>
                </w:tr>
              </w:tbl>
              <w:p w14:paraId="280D59C5" w14:textId="377A4F80" w:rsidR="00391EB1" w:rsidRPr="00556873" w:rsidRDefault="00391EB1" w:rsidP="00211E4A">
                <w:pPr>
                  <w:jc w:val="center"/>
                </w:pPr>
              </w:p>
            </w:tc>
          </w:tr>
        </w:tbl>
        <w:p w14:paraId="77773E2A" w14:textId="77777777" w:rsidR="004703EE" w:rsidRDefault="004703EE" w:rsidP="004703EE"/>
        <w:p w14:paraId="577AA836" w14:textId="77777777" w:rsidR="004703EE" w:rsidRDefault="004703EE" w:rsidP="004703EE"/>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91EB1" w14:paraId="5BC02DA1" w14:textId="77777777" w:rsidTr="00211E4A">
            <w:trPr>
              <w:trHeight w:val="564"/>
            </w:trPr>
            <w:tc>
              <w:tcPr>
                <w:tcW w:w="9990" w:type="dxa"/>
              </w:tcPr>
              <w:p w14:paraId="496C5330" w14:textId="58AA0C22" w:rsidR="00391EB1" w:rsidRPr="00556873" w:rsidRDefault="00391EB1" w:rsidP="00DC4CAA"/>
            </w:tc>
          </w:tr>
        </w:tbl>
        <w:p w14:paraId="76A3677B" w14:textId="77777777" w:rsidR="00391EB1" w:rsidRDefault="00391EB1" w:rsidP="00391EB1">
          <w:pPr>
            <w:pStyle w:val="NoSpacing"/>
          </w:pPr>
        </w:p>
        <w:p w14:paraId="75C5CC65" w14:textId="661ABFA5" w:rsidR="00391EB1" w:rsidRPr="002B7BB0" w:rsidRDefault="00391EB1" w:rsidP="00391EB1">
          <w:pPr>
            <w:pStyle w:val="Heading1"/>
            <w:rPr>
              <w:color w:val="1F497D" w:themeColor="text2"/>
              <w:sz w:val="22"/>
              <w:szCs w:val="22"/>
            </w:rPr>
          </w:pPr>
          <w:bookmarkStart w:id="44" w:name="_Toc219414047"/>
          <w:r w:rsidRPr="002B7BB0">
            <w:rPr>
              <w:color w:val="1F497D" w:themeColor="text2"/>
              <w:sz w:val="22"/>
              <w:szCs w:val="22"/>
            </w:rPr>
            <w:lastRenderedPageBreak/>
            <w:t xml:space="preserve">Exhibit </w:t>
          </w:r>
          <w:r w:rsidR="00DC4CAA">
            <w:rPr>
              <w:color w:val="1F497D" w:themeColor="text2"/>
              <w:sz w:val="22"/>
              <w:szCs w:val="22"/>
            </w:rPr>
            <w:t>E</w:t>
          </w:r>
          <w:r w:rsidRPr="002B7BB0">
            <w:rPr>
              <w:color w:val="1F497D" w:themeColor="text2"/>
              <w:sz w:val="22"/>
              <w:szCs w:val="22"/>
            </w:rPr>
            <w:t xml:space="preserve"> — Program Tracker / Project Tracking System</w:t>
          </w:r>
          <w:bookmarkEnd w:id="44"/>
        </w:p>
        <w:tbl>
          <w:tblPr>
            <w:tblStyle w:val="8"/>
            <w:tblW w:w="9990" w:type="dxa"/>
            <w:tblInd w:w="0" w:type="dxa"/>
            <w:tblBorders>
              <w:top w:val="single" w:sz="8" w:space="0" w:color="F2F2F2" w:themeColor="background1" w:themeShade="F2"/>
              <w:left w:val="single" w:sz="8" w:space="0" w:color="F2F2F2" w:themeColor="background1" w:themeShade="F2"/>
              <w:bottom w:val="single" w:sz="8" w:space="0" w:color="F2F2F2" w:themeColor="background1" w:themeShade="F2"/>
              <w:right w:val="single" w:sz="8" w:space="0" w:color="F2F2F2" w:themeColor="background1" w:themeShade="F2"/>
              <w:insideH w:val="single" w:sz="8" w:space="0" w:color="F2F2F2" w:themeColor="background1" w:themeShade="F2"/>
              <w:insideV w:val="single" w:sz="8" w:space="0" w:color="F2F2F2" w:themeColor="background1" w:themeShade="F2"/>
            </w:tblBorders>
            <w:tblLayout w:type="fixed"/>
            <w:tblLook w:val="0600" w:firstRow="0" w:lastRow="0" w:firstColumn="0" w:lastColumn="0" w:noHBand="1" w:noVBand="1"/>
          </w:tblPr>
          <w:tblGrid>
            <w:gridCol w:w="9990"/>
          </w:tblGrid>
          <w:tr w:rsidR="00391EB1" w14:paraId="55E6A2BB" w14:textId="77777777" w:rsidTr="00211E4A">
            <w:trPr>
              <w:trHeight w:val="564"/>
            </w:trPr>
            <w:tc>
              <w:tcPr>
                <w:tcW w:w="9990" w:type="dxa"/>
              </w:tcPr>
              <w:p w14:paraId="403F427E" w14:textId="77777777" w:rsidR="00391EB1" w:rsidRDefault="00391EB1" w:rsidP="00211E4A">
                <w:r w:rsidRPr="002B7BB0">
                  <w:rPr>
                    <w:sz w:val="20"/>
                    <w:szCs w:val="20"/>
                  </w:rPr>
                  <w:t>This exhibit presents a comprehensive program-tracking system designed to improve accountability and communication across closed-area IT programs. Features include a timestamped working log, administrative procedures, troubleshooting guides, reference libraries, and new-hire onboarding modules. This centralized tracking approach reflects the Business Analyst’s responsibility to enhance documentation quality, manage workflows, improve visibility for leadership, and streamline communication channels across technical and operational teams.</w:t>
                </w:r>
              </w:p>
            </w:tc>
          </w:tr>
          <w:tr w:rsidR="00391EB1" w14:paraId="1FE0D1B3" w14:textId="77777777" w:rsidTr="00211E4A">
            <w:trPr>
              <w:trHeight w:val="564"/>
            </w:trPr>
            <w:tc>
              <w:tcPr>
                <w:tcW w:w="9990" w:type="dxa"/>
              </w:tcPr>
              <w:p w14:paraId="0BFDBA4D" w14:textId="77777777" w:rsidR="00391EB1" w:rsidRPr="00556873" w:rsidRDefault="00391EB1" w:rsidP="00211E4A">
                <w:pPr>
                  <w:jc w:val="center"/>
                </w:pPr>
                <w:r w:rsidRPr="00B306C0">
                  <w:rPr>
                    <w:noProof/>
                  </w:rPr>
                  <w:drawing>
                    <wp:inline distT="0" distB="0" distL="0" distR="0" wp14:anchorId="603AFA10" wp14:editId="519816F8">
                      <wp:extent cx="5869852" cy="5943600"/>
                      <wp:effectExtent l="0" t="0" r="0" b="0"/>
                      <wp:docPr id="75416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68890" name=""/>
                              <pic:cNvPicPr/>
                            </pic:nvPicPr>
                            <pic:blipFill>
                              <a:blip r:embed="rId28"/>
                              <a:stretch>
                                <a:fillRect/>
                              </a:stretch>
                            </pic:blipFill>
                            <pic:spPr>
                              <a:xfrm>
                                <a:off x="0" y="0"/>
                                <a:ext cx="5898195" cy="5972299"/>
                              </a:xfrm>
                              <a:prstGeom prst="rect">
                                <a:avLst/>
                              </a:prstGeom>
                            </pic:spPr>
                          </pic:pic>
                        </a:graphicData>
                      </a:graphic>
                    </wp:inline>
                  </w:drawing>
                </w:r>
              </w:p>
            </w:tc>
          </w:tr>
        </w:tbl>
        <w:p w14:paraId="0ED97C93" w14:textId="77777777" w:rsidR="00391EB1" w:rsidRDefault="00391EB1" w:rsidP="00391EB1">
          <w:pPr>
            <w:pStyle w:val="NoSpacing"/>
          </w:pPr>
        </w:p>
        <w:p w14:paraId="2CA253F7" w14:textId="0D2B353C" w:rsidR="00BD57A1" w:rsidRPr="00DC4CAA" w:rsidRDefault="00581D29" w:rsidP="00DC4CAA">
          <w:pPr>
            <w:pStyle w:val="TOC1"/>
            <w:tabs>
              <w:tab w:val="right" w:leader="dot" w:pos="10070"/>
            </w:tabs>
            <w:rPr>
              <w:rFonts w:asciiTheme="minorHAnsi" w:eastAsiaTheme="minorEastAsia" w:hAnsiTheme="minorHAnsi" w:cstheme="minorBidi"/>
              <w:b w:val="0"/>
              <w:bCs w:val="0"/>
              <w:caps w:val="0"/>
              <w:noProof/>
              <w:color w:val="auto"/>
              <w:kern w:val="2"/>
              <w:lang w:val="en-US"/>
              <w14:ligatures w14:val="standardContextual"/>
            </w:rPr>
          </w:pPr>
        </w:p>
      </w:sdtContent>
    </w:sdt>
    <w:bookmarkStart w:id="45" w:name="_66orm8kav35l" w:colFirst="0" w:colLast="0" w:displacedByCustomXml="prev"/>
    <w:bookmarkEnd w:id="45" w:displacedByCustomXml="prev"/>
    <w:bookmarkStart w:id="46" w:name="_wa1gj9toacgz" w:colFirst="0" w:colLast="0" w:displacedByCustomXml="prev"/>
    <w:bookmarkEnd w:id="46" w:displacedByCustomXml="prev"/>
    <w:sectPr w:rsidR="00BD57A1" w:rsidRPr="00DC4CAA" w:rsidSect="00007670">
      <w:headerReference w:type="default" r:id="rId29"/>
      <w:footerReference w:type="default" r:id="rId30"/>
      <w:pgSz w:w="12240" w:h="15840"/>
      <w:pgMar w:top="1440" w:right="1440" w:bottom="1440" w:left="72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8D5E1" w14:textId="77777777" w:rsidR="00581D29" w:rsidRDefault="00581D29" w:rsidP="0039799D">
      <w:pPr>
        <w:spacing w:line="240" w:lineRule="auto"/>
      </w:pPr>
      <w:r>
        <w:separator/>
      </w:r>
    </w:p>
  </w:endnote>
  <w:endnote w:type="continuationSeparator" w:id="0">
    <w:p w14:paraId="17709358" w14:textId="77777777" w:rsidR="00581D29" w:rsidRDefault="00581D29" w:rsidP="003979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libri"/>
    <w:charset w:val="00"/>
    <w:family w:val="auto"/>
    <w:pitch w:val="default"/>
    <w:embedRegular r:id="rId1" w:fontKey="{DBEE0DE7-4010-491E-A574-F8BD84E41457}"/>
    <w:embedBold r:id="rId2" w:fontKey="{B5268538-C7DA-4487-B0F2-646FCD408C2C}"/>
    <w:embedItalic r:id="rId3" w:fontKey="{6F9DB09C-FB20-4D0A-88FD-CDE3740EFBEA}"/>
  </w:font>
  <w:font w:name="Inter Medium">
    <w:altName w:val="Calibri"/>
    <w:charset w:val="00"/>
    <w:family w:val="auto"/>
    <w:pitch w:val="default"/>
    <w:embedRegular r:id="rId4" w:fontKey="{063F62AC-C8E6-4158-80B3-154BAF32DDA8}"/>
    <w:embedBold r:id="rId5" w:fontKey="{C473986D-A5C0-4B71-8778-7CC62EDBBD7F}"/>
    <w:embedItalic r:id="rId6" w:fontKey="{FDD4B280-7373-4ABF-ABA0-7CE1B65829F4}"/>
  </w:font>
  <w:font w:name="Calibri">
    <w:panose1 w:val="020F0502020204030204"/>
    <w:charset w:val="00"/>
    <w:family w:val="swiss"/>
    <w:pitch w:val="variable"/>
    <w:sig w:usb0="E4002EFF" w:usb1="C200247B" w:usb2="00000009" w:usb3="00000000" w:csb0="000001FF" w:csb1="00000000"/>
    <w:embedRegular r:id="rId7" w:fontKey="{AE828772-8526-4A32-99E8-E4E58194F395}"/>
    <w:embedBold r:id="rId8" w:fontKey="{EA3D8883-2D67-419B-B04A-0F8D5A368A11}"/>
  </w:font>
  <w:font w:name="Cambria">
    <w:panose1 w:val="02040503050406030204"/>
    <w:charset w:val="00"/>
    <w:family w:val="roman"/>
    <w:pitch w:val="variable"/>
    <w:sig w:usb0="E00006FF" w:usb1="420024FF" w:usb2="02000000" w:usb3="00000000" w:csb0="0000019F" w:csb1="00000000"/>
    <w:embedRegular r:id="rId9" w:fontKey="{F5B5B07B-9241-451C-8B42-BC1D67CAA216}"/>
    <w:embedBold r:id="rId10" w:fontKey="{43A7A802-83BE-4448-86DA-ADA19F191E5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B6F96" w14:textId="77777777" w:rsidR="00391EB1" w:rsidRPr="00A7634A" w:rsidRDefault="00391EB1" w:rsidP="00A7634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5289E" w14:textId="4BA3B7AC" w:rsidR="00E563F3" w:rsidRPr="00A7634A" w:rsidRDefault="00E563F3" w:rsidP="00A7634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988DD" w14:textId="77777777" w:rsidR="00581D29" w:rsidRDefault="00581D29" w:rsidP="0039799D">
      <w:pPr>
        <w:spacing w:line="240" w:lineRule="auto"/>
      </w:pPr>
      <w:r>
        <w:separator/>
      </w:r>
    </w:p>
  </w:footnote>
  <w:footnote w:type="continuationSeparator" w:id="0">
    <w:p w14:paraId="2BB50A6B" w14:textId="77777777" w:rsidR="00581D29" w:rsidRDefault="00581D29" w:rsidP="003979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41F33" w14:textId="77777777" w:rsidR="00391EB1" w:rsidRDefault="00391EB1" w:rsidP="00046BEA">
    <w:pPr>
      <w:pStyle w:val="Header"/>
      <w:jc w:val="center"/>
    </w:pPr>
    <w:r>
      <w:tab/>
    </w:r>
    <w:r>
      <w:tab/>
    </w:r>
    <w:r>
      <w:fldChar w:fldCharType="begin"/>
    </w:r>
    <w:r>
      <w:instrText xml:space="preserve"> PAGE   \* MERGEFORMAT </w:instrText>
    </w:r>
    <w:r>
      <w:fldChar w:fldCharType="separate"/>
    </w:r>
    <w:r>
      <w:rPr>
        <w:noProof/>
      </w:rPr>
      <w:t>1</w:t>
    </w:r>
    <w:r>
      <w:rPr>
        <w:noProof/>
      </w:rPr>
      <w:fldChar w:fldCharType="end"/>
    </w:r>
  </w:p>
  <w:p w14:paraId="55FDBD52" w14:textId="77777777" w:rsidR="00391EB1" w:rsidRDefault="00391E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8F02F" w14:textId="62829FB6" w:rsidR="000C0549" w:rsidRDefault="00F07C1F" w:rsidP="00046BEA">
    <w:pPr>
      <w:pStyle w:val="Header"/>
      <w:jc w:val="center"/>
    </w:pPr>
    <w:r>
      <w:tab/>
    </w:r>
    <w:r>
      <w:tab/>
    </w:r>
    <w:r w:rsidR="00AA3186">
      <w:fldChar w:fldCharType="begin"/>
    </w:r>
    <w:r w:rsidR="00AA3186">
      <w:instrText xml:space="preserve"> PAGE   \* MERGEFORMAT </w:instrText>
    </w:r>
    <w:r w:rsidR="00AA3186">
      <w:fldChar w:fldCharType="separate"/>
    </w:r>
    <w:r w:rsidR="00AA3186">
      <w:rPr>
        <w:noProof/>
      </w:rPr>
      <w:t>1</w:t>
    </w:r>
    <w:r w:rsidR="00AA3186">
      <w:rPr>
        <w:noProof/>
      </w:rPr>
      <w:fldChar w:fldCharType="end"/>
    </w:r>
  </w:p>
  <w:p w14:paraId="592D9934" w14:textId="77777777" w:rsidR="000C0549" w:rsidRDefault="000C05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0CD5935"/>
    <w:multiLevelType w:val="hybridMultilevel"/>
    <w:tmpl w:val="2D42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A450C"/>
    <w:multiLevelType w:val="hybridMultilevel"/>
    <w:tmpl w:val="244CF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C31C7"/>
    <w:multiLevelType w:val="hybridMultilevel"/>
    <w:tmpl w:val="99389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9069D"/>
    <w:multiLevelType w:val="hybridMultilevel"/>
    <w:tmpl w:val="59ACB0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CF5D2A"/>
    <w:multiLevelType w:val="hybridMultilevel"/>
    <w:tmpl w:val="A094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953F0B"/>
    <w:multiLevelType w:val="hybridMultilevel"/>
    <w:tmpl w:val="86D62D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371B7"/>
    <w:multiLevelType w:val="hybridMultilevel"/>
    <w:tmpl w:val="7014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E27CC"/>
    <w:multiLevelType w:val="hybridMultilevel"/>
    <w:tmpl w:val="06380A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430A4"/>
    <w:multiLevelType w:val="hybridMultilevel"/>
    <w:tmpl w:val="5E322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8F0D33"/>
    <w:multiLevelType w:val="hybridMultilevel"/>
    <w:tmpl w:val="47282EBE"/>
    <w:lvl w:ilvl="0" w:tplc="D4F8C11E">
      <w:numFmt w:val="bullet"/>
      <w:lvlText w:val="•"/>
      <w:lvlJc w:val="left"/>
      <w:pPr>
        <w:ind w:left="720" w:hanging="360"/>
      </w:pPr>
      <w:rPr>
        <w:rFonts w:ascii="Inter" w:eastAsia="Inter" w:hAnsi="Inter" w:cs="Inte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E9780E"/>
    <w:multiLevelType w:val="hybridMultilevel"/>
    <w:tmpl w:val="FCD8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26D6D"/>
    <w:multiLevelType w:val="hybridMultilevel"/>
    <w:tmpl w:val="6A244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915953"/>
    <w:multiLevelType w:val="hybridMultilevel"/>
    <w:tmpl w:val="3716C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B35F13"/>
    <w:multiLevelType w:val="hybridMultilevel"/>
    <w:tmpl w:val="3A288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D370A4"/>
    <w:multiLevelType w:val="hybridMultilevel"/>
    <w:tmpl w:val="3C5C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011CC8"/>
    <w:multiLevelType w:val="hybridMultilevel"/>
    <w:tmpl w:val="DB3C41A2"/>
    <w:lvl w:ilvl="0" w:tplc="67BC0844">
      <w:start w:val="1"/>
      <w:numFmt w:val="bullet"/>
      <w:lvlText w:val=""/>
      <w:lvlPicBulletId w:val="0"/>
      <w:lvlJc w:val="left"/>
      <w:pPr>
        <w:tabs>
          <w:tab w:val="num" w:pos="720"/>
        </w:tabs>
        <w:ind w:left="720" w:hanging="360"/>
      </w:pPr>
      <w:rPr>
        <w:rFonts w:ascii="Symbol" w:hAnsi="Symbol" w:hint="default"/>
      </w:rPr>
    </w:lvl>
    <w:lvl w:ilvl="1" w:tplc="8A94D3FE" w:tentative="1">
      <w:start w:val="1"/>
      <w:numFmt w:val="bullet"/>
      <w:lvlText w:val=""/>
      <w:lvlJc w:val="left"/>
      <w:pPr>
        <w:tabs>
          <w:tab w:val="num" w:pos="1440"/>
        </w:tabs>
        <w:ind w:left="1440" w:hanging="360"/>
      </w:pPr>
      <w:rPr>
        <w:rFonts w:ascii="Symbol" w:hAnsi="Symbol" w:hint="default"/>
      </w:rPr>
    </w:lvl>
    <w:lvl w:ilvl="2" w:tplc="619C1A58" w:tentative="1">
      <w:start w:val="1"/>
      <w:numFmt w:val="bullet"/>
      <w:lvlText w:val=""/>
      <w:lvlJc w:val="left"/>
      <w:pPr>
        <w:tabs>
          <w:tab w:val="num" w:pos="2160"/>
        </w:tabs>
        <w:ind w:left="2160" w:hanging="360"/>
      </w:pPr>
      <w:rPr>
        <w:rFonts w:ascii="Symbol" w:hAnsi="Symbol" w:hint="default"/>
      </w:rPr>
    </w:lvl>
    <w:lvl w:ilvl="3" w:tplc="0B3E8CBE" w:tentative="1">
      <w:start w:val="1"/>
      <w:numFmt w:val="bullet"/>
      <w:lvlText w:val=""/>
      <w:lvlJc w:val="left"/>
      <w:pPr>
        <w:tabs>
          <w:tab w:val="num" w:pos="2880"/>
        </w:tabs>
        <w:ind w:left="2880" w:hanging="360"/>
      </w:pPr>
      <w:rPr>
        <w:rFonts w:ascii="Symbol" w:hAnsi="Symbol" w:hint="default"/>
      </w:rPr>
    </w:lvl>
    <w:lvl w:ilvl="4" w:tplc="C85E73E6" w:tentative="1">
      <w:start w:val="1"/>
      <w:numFmt w:val="bullet"/>
      <w:lvlText w:val=""/>
      <w:lvlJc w:val="left"/>
      <w:pPr>
        <w:tabs>
          <w:tab w:val="num" w:pos="3600"/>
        </w:tabs>
        <w:ind w:left="3600" w:hanging="360"/>
      </w:pPr>
      <w:rPr>
        <w:rFonts w:ascii="Symbol" w:hAnsi="Symbol" w:hint="default"/>
      </w:rPr>
    </w:lvl>
    <w:lvl w:ilvl="5" w:tplc="CDF274CC" w:tentative="1">
      <w:start w:val="1"/>
      <w:numFmt w:val="bullet"/>
      <w:lvlText w:val=""/>
      <w:lvlJc w:val="left"/>
      <w:pPr>
        <w:tabs>
          <w:tab w:val="num" w:pos="4320"/>
        </w:tabs>
        <w:ind w:left="4320" w:hanging="360"/>
      </w:pPr>
      <w:rPr>
        <w:rFonts w:ascii="Symbol" w:hAnsi="Symbol" w:hint="default"/>
      </w:rPr>
    </w:lvl>
    <w:lvl w:ilvl="6" w:tplc="15DCE750" w:tentative="1">
      <w:start w:val="1"/>
      <w:numFmt w:val="bullet"/>
      <w:lvlText w:val=""/>
      <w:lvlJc w:val="left"/>
      <w:pPr>
        <w:tabs>
          <w:tab w:val="num" w:pos="5040"/>
        </w:tabs>
        <w:ind w:left="5040" w:hanging="360"/>
      </w:pPr>
      <w:rPr>
        <w:rFonts w:ascii="Symbol" w:hAnsi="Symbol" w:hint="default"/>
      </w:rPr>
    </w:lvl>
    <w:lvl w:ilvl="7" w:tplc="A720FC4E" w:tentative="1">
      <w:start w:val="1"/>
      <w:numFmt w:val="bullet"/>
      <w:lvlText w:val=""/>
      <w:lvlJc w:val="left"/>
      <w:pPr>
        <w:tabs>
          <w:tab w:val="num" w:pos="5760"/>
        </w:tabs>
        <w:ind w:left="5760" w:hanging="360"/>
      </w:pPr>
      <w:rPr>
        <w:rFonts w:ascii="Symbol" w:hAnsi="Symbol" w:hint="default"/>
      </w:rPr>
    </w:lvl>
    <w:lvl w:ilvl="8" w:tplc="CA9656FE"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6ACA1713"/>
    <w:multiLevelType w:val="hybridMultilevel"/>
    <w:tmpl w:val="E8D8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120A2C"/>
    <w:multiLevelType w:val="hybridMultilevel"/>
    <w:tmpl w:val="DA86D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D60AE0"/>
    <w:multiLevelType w:val="hybridMultilevel"/>
    <w:tmpl w:val="D1564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2575895">
    <w:abstractNumId w:val="17"/>
  </w:num>
  <w:num w:numId="2" w16cid:durableId="261882856">
    <w:abstractNumId w:val="1"/>
  </w:num>
  <w:num w:numId="3" w16cid:durableId="549000540">
    <w:abstractNumId w:val="3"/>
  </w:num>
  <w:num w:numId="4" w16cid:durableId="689572651">
    <w:abstractNumId w:val="6"/>
  </w:num>
  <w:num w:numId="5" w16cid:durableId="1290739512">
    <w:abstractNumId w:val="16"/>
  </w:num>
  <w:num w:numId="6" w16cid:durableId="214046012">
    <w:abstractNumId w:val="10"/>
  </w:num>
  <w:num w:numId="7" w16cid:durableId="982392230">
    <w:abstractNumId w:val="4"/>
  </w:num>
  <w:num w:numId="8" w16cid:durableId="1453356425">
    <w:abstractNumId w:val="12"/>
  </w:num>
  <w:num w:numId="9" w16cid:durableId="94904140">
    <w:abstractNumId w:val="13"/>
  </w:num>
  <w:num w:numId="10" w16cid:durableId="1398437354">
    <w:abstractNumId w:val="14"/>
  </w:num>
  <w:num w:numId="11" w16cid:durableId="1460495763">
    <w:abstractNumId w:val="15"/>
  </w:num>
  <w:num w:numId="12" w16cid:durableId="1732196992">
    <w:abstractNumId w:val="18"/>
  </w:num>
  <w:num w:numId="13" w16cid:durableId="961499954">
    <w:abstractNumId w:val="9"/>
  </w:num>
  <w:num w:numId="14" w16cid:durableId="97139637">
    <w:abstractNumId w:val="11"/>
  </w:num>
  <w:num w:numId="15" w16cid:durableId="352152770">
    <w:abstractNumId w:val="8"/>
  </w:num>
  <w:num w:numId="16" w16cid:durableId="1001160379">
    <w:abstractNumId w:val="7"/>
  </w:num>
  <w:num w:numId="17" w16cid:durableId="1148783703">
    <w:abstractNumId w:val="5"/>
  </w:num>
  <w:num w:numId="18" w16cid:durableId="1018046019">
    <w:abstractNumId w:val="0"/>
  </w:num>
  <w:num w:numId="19" w16cid:durableId="133087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8E9"/>
    <w:rsid w:val="0000281A"/>
    <w:rsid w:val="00007670"/>
    <w:rsid w:val="000102A7"/>
    <w:rsid w:val="00017517"/>
    <w:rsid w:val="00022E89"/>
    <w:rsid w:val="00034E1D"/>
    <w:rsid w:val="000364AD"/>
    <w:rsid w:val="000417EF"/>
    <w:rsid w:val="00042D6F"/>
    <w:rsid w:val="00043EF0"/>
    <w:rsid w:val="000444C0"/>
    <w:rsid w:val="00046BEA"/>
    <w:rsid w:val="000525FC"/>
    <w:rsid w:val="0005546D"/>
    <w:rsid w:val="000566CC"/>
    <w:rsid w:val="00061C59"/>
    <w:rsid w:val="00076B67"/>
    <w:rsid w:val="00090E83"/>
    <w:rsid w:val="00094649"/>
    <w:rsid w:val="00094673"/>
    <w:rsid w:val="000971CA"/>
    <w:rsid w:val="0009753F"/>
    <w:rsid w:val="000A7678"/>
    <w:rsid w:val="000B2136"/>
    <w:rsid w:val="000B5C16"/>
    <w:rsid w:val="000B74AC"/>
    <w:rsid w:val="000B7FFC"/>
    <w:rsid w:val="000C0549"/>
    <w:rsid w:val="000C37B1"/>
    <w:rsid w:val="000C4A22"/>
    <w:rsid w:val="000D26E4"/>
    <w:rsid w:val="000F64ED"/>
    <w:rsid w:val="001042C7"/>
    <w:rsid w:val="00104648"/>
    <w:rsid w:val="00105423"/>
    <w:rsid w:val="00107437"/>
    <w:rsid w:val="001078A6"/>
    <w:rsid w:val="00121157"/>
    <w:rsid w:val="00122148"/>
    <w:rsid w:val="00125A68"/>
    <w:rsid w:val="0013445D"/>
    <w:rsid w:val="00141110"/>
    <w:rsid w:val="00141EEB"/>
    <w:rsid w:val="001422A4"/>
    <w:rsid w:val="001451FC"/>
    <w:rsid w:val="001468FA"/>
    <w:rsid w:val="00147BCA"/>
    <w:rsid w:val="0015681B"/>
    <w:rsid w:val="00173D44"/>
    <w:rsid w:val="00173DA9"/>
    <w:rsid w:val="00182CBC"/>
    <w:rsid w:val="0019018C"/>
    <w:rsid w:val="00190916"/>
    <w:rsid w:val="0019122B"/>
    <w:rsid w:val="0019360F"/>
    <w:rsid w:val="001A2AD9"/>
    <w:rsid w:val="001A5610"/>
    <w:rsid w:val="001B1012"/>
    <w:rsid w:val="001B1D82"/>
    <w:rsid w:val="001B665F"/>
    <w:rsid w:val="001B6D63"/>
    <w:rsid w:val="001C3DA6"/>
    <w:rsid w:val="001C53F8"/>
    <w:rsid w:val="001C7E11"/>
    <w:rsid w:val="001D10A2"/>
    <w:rsid w:val="001E0DB1"/>
    <w:rsid w:val="001E1D73"/>
    <w:rsid w:val="001E5134"/>
    <w:rsid w:val="001E5AFD"/>
    <w:rsid w:val="001F1D26"/>
    <w:rsid w:val="001F61A8"/>
    <w:rsid w:val="00202488"/>
    <w:rsid w:val="002043E4"/>
    <w:rsid w:val="00207518"/>
    <w:rsid w:val="002107FD"/>
    <w:rsid w:val="00216EF8"/>
    <w:rsid w:val="002304B9"/>
    <w:rsid w:val="00230A5F"/>
    <w:rsid w:val="00231ADD"/>
    <w:rsid w:val="00244929"/>
    <w:rsid w:val="00245EB2"/>
    <w:rsid w:val="0025402F"/>
    <w:rsid w:val="0025457E"/>
    <w:rsid w:val="00263DB2"/>
    <w:rsid w:val="00270C7B"/>
    <w:rsid w:val="00277C17"/>
    <w:rsid w:val="0028037A"/>
    <w:rsid w:val="002860B2"/>
    <w:rsid w:val="00293B6E"/>
    <w:rsid w:val="002A07CA"/>
    <w:rsid w:val="002A291E"/>
    <w:rsid w:val="002B3B68"/>
    <w:rsid w:val="002C6E6D"/>
    <w:rsid w:val="002E39A2"/>
    <w:rsid w:val="002E650B"/>
    <w:rsid w:val="002E6F00"/>
    <w:rsid w:val="002F257E"/>
    <w:rsid w:val="002F5190"/>
    <w:rsid w:val="002F60E7"/>
    <w:rsid w:val="002F622F"/>
    <w:rsid w:val="002F73E3"/>
    <w:rsid w:val="002F7C25"/>
    <w:rsid w:val="003000B9"/>
    <w:rsid w:val="00302179"/>
    <w:rsid w:val="003047D2"/>
    <w:rsid w:val="0030615A"/>
    <w:rsid w:val="0030718B"/>
    <w:rsid w:val="00310782"/>
    <w:rsid w:val="00312333"/>
    <w:rsid w:val="00320755"/>
    <w:rsid w:val="00322725"/>
    <w:rsid w:val="00325EE5"/>
    <w:rsid w:val="00337BC2"/>
    <w:rsid w:val="00342A2F"/>
    <w:rsid w:val="00342C2A"/>
    <w:rsid w:val="003450BF"/>
    <w:rsid w:val="00355131"/>
    <w:rsid w:val="00363CDE"/>
    <w:rsid w:val="00366757"/>
    <w:rsid w:val="00367A29"/>
    <w:rsid w:val="00371757"/>
    <w:rsid w:val="00372CBC"/>
    <w:rsid w:val="0037536C"/>
    <w:rsid w:val="003767F6"/>
    <w:rsid w:val="003801DD"/>
    <w:rsid w:val="00383733"/>
    <w:rsid w:val="00391EB1"/>
    <w:rsid w:val="00393828"/>
    <w:rsid w:val="0039799D"/>
    <w:rsid w:val="003A189A"/>
    <w:rsid w:val="003B32CC"/>
    <w:rsid w:val="003B6791"/>
    <w:rsid w:val="003C1B3A"/>
    <w:rsid w:val="003C1E6B"/>
    <w:rsid w:val="003C658A"/>
    <w:rsid w:val="003D63B8"/>
    <w:rsid w:val="003D698A"/>
    <w:rsid w:val="003F0040"/>
    <w:rsid w:val="003F21C7"/>
    <w:rsid w:val="003F5A51"/>
    <w:rsid w:val="00402E95"/>
    <w:rsid w:val="00404643"/>
    <w:rsid w:val="00404C53"/>
    <w:rsid w:val="00417DA8"/>
    <w:rsid w:val="004250A6"/>
    <w:rsid w:val="004279F0"/>
    <w:rsid w:val="004318EB"/>
    <w:rsid w:val="00435930"/>
    <w:rsid w:val="00441D8C"/>
    <w:rsid w:val="004430D0"/>
    <w:rsid w:val="00451F75"/>
    <w:rsid w:val="00453B7D"/>
    <w:rsid w:val="00456541"/>
    <w:rsid w:val="00456D55"/>
    <w:rsid w:val="004703EE"/>
    <w:rsid w:val="004768A9"/>
    <w:rsid w:val="00485107"/>
    <w:rsid w:val="004A271C"/>
    <w:rsid w:val="004A6DF1"/>
    <w:rsid w:val="004C0E45"/>
    <w:rsid w:val="004C2493"/>
    <w:rsid w:val="004C250B"/>
    <w:rsid w:val="004D24A1"/>
    <w:rsid w:val="004D5E9B"/>
    <w:rsid w:val="004E0628"/>
    <w:rsid w:val="004E0D7B"/>
    <w:rsid w:val="004E4987"/>
    <w:rsid w:val="004E6F55"/>
    <w:rsid w:val="004E7D0A"/>
    <w:rsid w:val="004E7DB1"/>
    <w:rsid w:val="005016A1"/>
    <w:rsid w:val="0050384D"/>
    <w:rsid w:val="00504588"/>
    <w:rsid w:val="00505648"/>
    <w:rsid w:val="005057C8"/>
    <w:rsid w:val="00520D26"/>
    <w:rsid w:val="00521F83"/>
    <w:rsid w:val="00534102"/>
    <w:rsid w:val="00546966"/>
    <w:rsid w:val="005543AB"/>
    <w:rsid w:val="00556873"/>
    <w:rsid w:val="0056712E"/>
    <w:rsid w:val="005676FF"/>
    <w:rsid w:val="00572D79"/>
    <w:rsid w:val="00580ADC"/>
    <w:rsid w:val="00581B4D"/>
    <w:rsid w:val="00581D29"/>
    <w:rsid w:val="00585241"/>
    <w:rsid w:val="0058689D"/>
    <w:rsid w:val="005909D3"/>
    <w:rsid w:val="005929EA"/>
    <w:rsid w:val="005A1B74"/>
    <w:rsid w:val="005A259E"/>
    <w:rsid w:val="005A5163"/>
    <w:rsid w:val="005C4E5E"/>
    <w:rsid w:val="005C7612"/>
    <w:rsid w:val="005D24F1"/>
    <w:rsid w:val="005D561B"/>
    <w:rsid w:val="005D61CA"/>
    <w:rsid w:val="005D64E6"/>
    <w:rsid w:val="005E291B"/>
    <w:rsid w:val="005E4CB7"/>
    <w:rsid w:val="005F7802"/>
    <w:rsid w:val="0060696D"/>
    <w:rsid w:val="00625C34"/>
    <w:rsid w:val="00625C91"/>
    <w:rsid w:val="00627145"/>
    <w:rsid w:val="006370A5"/>
    <w:rsid w:val="00640067"/>
    <w:rsid w:val="0064184C"/>
    <w:rsid w:val="006419F1"/>
    <w:rsid w:val="00656FD4"/>
    <w:rsid w:val="00670286"/>
    <w:rsid w:val="00671BBB"/>
    <w:rsid w:val="0068073E"/>
    <w:rsid w:val="00695116"/>
    <w:rsid w:val="006A1D7B"/>
    <w:rsid w:val="006A2A53"/>
    <w:rsid w:val="006B2877"/>
    <w:rsid w:val="006C3482"/>
    <w:rsid w:val="006C453B"/>
    <w:rsid w:val="006C5AC9"/>
    <w:rsid w:val="006C6FCA"/>
    <w:rsid w:val="006E2470"/>
    <w:rsid w:val="006E6163"/>
    <w:rsid w:val="006F177C"/>
    <w:rsid w:val="0070093D"/>
    <w:rsid w:val="00705C85"/>
    <w:rsid w:val="007069D0"/>
    <w:rsid w:val="00715AA7"/>
    <w:rsid w:val="00725C7D"/>
    <w:rsid w:val="007265C0"/>
    <w:rsid w:val="00726CA6"/>
    <w:rsid w:val="00730F3C"/>
    <w:rsid w:val="00736619"/>
    <w:rsid w:val="00764F76"/>
    <w:rsid w:val="0077299E"/>
    <w:rsid w:val="007748E9"/>
    <w:rsid w:val="0078498B"/>
    <w:rsid w:val="00792B2B"/>
    <w:rsid w:val="00793B2D"/>
    <w:rsid w:val="00794ACF"/>
    <w:rsid w:val="007A21B5"/>
    <w:rsid w:val="007A634B"/>
    <w:rsid w:val="007B1B50"/>
    <w:rsid w:val="007B58F8"/>
    <w:rsid w:val="007B6E19"/>
    <w:rsid w:val="007B73C6"/>
    <w:rsid w:val="007C645A"/>
    <w:rsid w:val="007D4588"/>
    <w:rsid w:val="007D48CF"/>
    <w:rsid w:val="007E17E0"/>
    <w:rsid w:val="007E222A"/>
    <w:rsid w:val="007E30F3"/>
    <w:rsid w:val="007E49DE"/>
    <w:rsid w:val="007E4A6F"/>
    <w:rsid w:val="007E6B93"/>
    <w:rsid w:val="007F3EA5"/>
    <w:rsid w:val="008061B7"/>
    <w:rsid w:val="00807B2A"/>
    <w:rsid w:val="00811E4B"/>
    <w:rsid w:val="00823867"/>
    <w:rsid w:val="0082695D"/>
    <w:rsid w:val="008315AA"/>
    <w:rsid w:val="0083263B"/>
    <w:rsid w:val="00834073"/>
    <w:rsid w:val="00845967"/>
    <w:rsid w:val="0084641F"/>
    <w:rsid w:val="00856813"/>
    <w:rsid w:val="00856B81"/>
    <w:rsid w:val="0085718F"/>
    <w:rsid w:val="00857B20"/>
    <w:rsid w:val="00861E41"/>
    <w:rsid w:val="00862544"/>
    <w:rsid w:val="0086708F"/>
    <w:rsid w:val="00871AD5"/>
    <w:rsid w:val="00882133"/>
    <w:rsid w:val="00884060"/>
    <w:rsid w:val="008879C7"/>
    <w:rsid w:val="008A1D71"/>
    <w:rsid w:val="008A5006"/>
    <w:rsid w:val="008B04CE"/>
    <w:rsid w:val="008B12B5"/>
    <w:rsid w:val="008B2A17"/>
    <w:rsid w:val="008B3098"/>
    <w:rsid w:val="008B3706"/>
    <w:rsid w:val="008B433B"/>
    <w:rsid w:val="008C1CF3"/>
    <w:rsid w:val="008C2A1A"/>
    <w:rsid w:val="008D7EE5"/>
    <w:rsid w:val="008E030E"/>
    <w:rsid w:val="008E397F"/>
    <w:rsid w:val="008E3B9C"/>
    <w:rsid w:val="008F0DDD"/>
    <w:rsid w:val="00900156"/>
    <w:rsid w:val="00902AAF"/>
    <w:rsid w:val="00904845"/>
    <w:rsid w:val="00904A96"/>
    <w:rsid w:val="0091099B"/>
    <w:rsid w:val="0091465D"/>
    <w:rsid w:val="0091723B"/>
    <w:rsid w:val="00921C4C"/>
    <w:rsid w:val="009259F7"/>
    <w:rsid w:val="0092697A"/>
    <w:rsid w:val="009343CE"/>
    <w:rsid w:val="0094085C"/>
    <w:rsid w:val="00942843"/>
    <w:rsid w:val="00945398"/>
    <w:rsid w:val="009457AC"/>
    <w:rsid w:val="009457D2"/>
    <w:rsid w:val="0095150C"/>
    <w:rsid w:val="00952E08"/>
    <w:rsid w:val="00954664"/>
    <w:rsid w:val="00961C2B"/>
    <w:rsid w:val="009642A2"/>
    <w:rsid w:val="00965692"/>
    <w:rsid w:val="00965986"/>
    <w:rsid w:val="00972B06"/>
    <w:rsid w:val="00973EB0"/>
    <w:rsid w:val="00975835"/>
    <w:rsid w:val="00976D55"/>
    <w:rsid w:val="0098223D"/>
    <w:rsid w:val="00983CA1"/>
    <w:rsid w:val="00990BED"/>
    <w:rsid w:val="009B13C3"/>
    <w:rsid w:val="009B4717"/>
    <w:rsid w:val="009B7BF3"/>
    <w:rsid w:val="009C3E40"/>
    <w:rsid w:val="009C444B"/>
    <w:rsid w:val="009D1C3C"/>
    <w:rsid w:val="009D2523"/>
    <w:rsid w:val="009D27EB"/>
    <w:rsid w:val="009E19FE"/>
    <w:rsid w:val="009E4A88"/>
    <w:rsid w:val="009E6EC5"/>
    <w:rsid w:val="009E73DE"/>
    <w:rsid w:val="009F0D6A"/>
    <w:rsid w:val="009F1DB8"/>
    <w:rsid w:val="009F4B35"/>
    <w:rsid w:val="009F771A"/>
    <w:rsid w:val="00A00701"/>
    <w:rsid w:val="00A0352C"/>
    <w:rsid w:val="00A051D3"/>
    <w:rsid w:val="00A06141"/>
    <w:rsid w:val="00A457A0"/>
    <w:rsid w:val="00A45EDE"/>
    <w:rsid w:val="00A6379D"/>
    <w:rsid w:val="00A64D90"/>
    <w:rsid w:val="00A662D8"/>
    <w:rsid w:val="00A75739"/>
    <w:rsid w:val="00A7634A"/>
    <w:rsid w:val="00A800C0"/>
    <w:rsid w:val="00A80C65"/>
    <w:rsid w:val="00A93B78"/>
    <w:rsid w:val="00AA00AE"/>
    <w:rsid w:val="00AA07B8"/>
    <w:rsid w:val="00AA3186"/>
    <w:rsid w:val="00AB0D4E"/>
    <w:rsid w:val="00AB18F4"/>
    <w:rsid w:val="00AC2F10"/>
    <w:rsid w:val="00AC73E2"/>
    <w:rsid w:val="00AE00AD"/>
    <w:rsid w:val="00AE648A"/>
    <w:rsid w:val="00AF1DDC"/>
    <w:rsid w:val="00B004DC"/>
    <w:rsid w:val="00B00C39"/>
    <w:rsid w:val="00B042F6"/>
    <w:rsid w:val="00B075ED"/>
    <w:rsid w:val="00B16D0F"/>
    <w:rsid w:val="00B20850"/>
    <w:rsid w:val="00B23147"/>
    <w:rsid w:val="00B306C0"/>
    <w:rsid w:val="00B30FDC"/>
    <w:rsid w:val="00B4203C"/>
    <w:rsid w:val="00B46D14"/>
    <w:rsid w:val="00B54AC6"/>
    <w:rsid w:val="00B609F0"/>
    <w:rsid w:val="00B65E41"/>
    <w:rsid w:val="00B73A95"/>
    <w:rsid w:val="00B76CE7"/>
    <w:rsid w:val="00B91176"/>
    <w:rsid w:val="00B93F80"/>
    <w:rsid w:val="00B969DB"/>
    <w:rsid w:val="00BA2A69"/>
    <w:rsid w:val="00BB4928"/>
    <w:rsid w:val="00BC0086"/>
    <w:rsid w:val="00BC0AF8"/>
    <w:rsid w:val="00BC4CA5"/>
    <w:rsid w:val="00BD0538"/>
    <w:rsid w:val="00BD05DE"/>
    <w:rsid w:val="00BD2553"/>
    <w:rsid w:val="00BD29C3"/>
    <w:rsid w:val="00BD448A"/>
    <w:rsid w:val="00BD57A1"/>
    <w:rsid w:val="00BF0000"/>
    <w:rsid w:val="00BF16AB"/>
    <w:rsid w:val="00BF368B"/>
    <w:rsid w:val="00C018AB"/>
    <w:rsid w:val="00C100B3"/>
    <w:rsid w:val="00C36F62"/>
    <w:rsid w:val="00C401B2"/>
    <w:rsid w:val="00C4047E"/>
    <w:rsid w:val="00C43232"/>
    <w:rsid w:val="00C446C9"/>
    <w:rsid w:val="00C47DD8"/>
    <w:rsid w:val="00C71FDC"/>
    <w:rsid w:val="00C85713"/>
    <w:rsid w:val="00C85D2A"/>
    <w:rsid w:val="00C92F45"/>
    <w:rsid w:val="00CA3B09"/>
    <w:rsid w:val="00CB254E"/>
    <w:rsid w:val="00CB400C"/>
    <w:rsid w:val="00CB6C14"/>
    <w:rsid w:val="00CC3682"/>
    <w:rsid w:val="00CD05D8"/>
    <w:rsid w:val="00CD1309"/>
    <w:rsid w:val="00CD2C8C"/>
    <w:rsid w:val="00CD2F71"/>
    <w:rsid w:val="00CD341D"/>
    <w:rsid w:val="00CD3DB0"/>
    <w:rsid w:val="00CE075A"/>
    <w:rsid w:val="00CE0B29"/>
    <w:rsid w:val="00CE333F"/>
    <w:rsid w:val="00CE7B8C"/>
    <w:rsid w:val="00CF3329"/>
    <w:rsid w:val="00CF673A"/>
    <w:rsid w:val="00D04401"/>
    <w:rsid w:val="00D04EDD"/>
    <w:rsid w:val="00D062FB"/>
    <w:rsid w:val="00D07946"/>
    <w:rsid w:val="00D113B5"/>
    <w:rsid w:val="00D11D16"/>
    <w:rsid w:val="00D152CD"/>
    <w:rsid w:val="00D30689"/>
    <w:rsid w:val="00D32AB4"/>
    <w:rsid w:val="00D356D9"/>
    <w:rsid w:val="00D35C3B"/>
    <w:rsid w:val="00D40D98"/>
    <w:rsid w:val="00D40DC0"/>
    <w:rsid w:val="00D40E1A"/>
    <w:rsid w:val="00D42EF6"/>
    <w:rsid w:val="00D44E14"/>
    <w:rsid w:val="00D44E6A"/>
    <w:rsid w:val="00D466AC"/>
    <w:rsid w:val="00D5174C"/>
    <w:rsid w:val="00D55329"/>
    <w:rsid w:val="00D5614B"/>
    <w:rsid w:val="00D57DCC"/>
    <w:rsid w:val="00D63F1D"/>
    <w:rsid w:val="00D640CE"/>
    <w:rsid w:val="00D669D1"/>
    <w:rsid w:val="00D67BD6"/>
    <w:rsid w:val="00D7470E"/>
    <w:rsid w:val="00D873B5"/>
    <w:rsid w:val="00D95591"/>
    <w:rsid w:val="00D95F37"/>
    <w:rsid w:val="00DA1C07"/>
    <w:rsid w:val="00DA3FBE"/>
    <w:rsid w:val="00DA75EF"/>
    <w:rsid w:val="00DB31F1"/>
    <w:rsid w:val="00DB3F51"/>
    <w:rsid w:val="00DC4CAA"/>
    <w:rsid w:val="00DD1C13"/>
    <w:rsid w:val="00DE69B5"/>
    <w:rsid w:val="00DE750F"/>
    <w:rsid w:val="00E018A1"/>
    <w:rsid w:val="00E07DDD"/>
    <w:rsid w:val="00E1427C"/>
    <w:rsid w:val="00E15515"/>
    <w:rsid w:val="00E35F37"/>
    <w:rsid w:val="00E461C3"/>
    <w:rsid w:val="00E54463"/>
    <w:rsid w:val="00E563F3"/>
    <w:rsid w:val="00E56BCF"/>
    <w:rsid w:val="00E60D35"/>
    <w:rsid w:val="00E634A8"/>
    <w:rsid w:val="00E7499C"/>
    <w:rsid w:val="00E749F3"/>
    <w:rsid w:val="00E76325"/>
    <w:rsid w:val="00E77214"/>
    <w:rsid w:val="00E93D96"/>
    <w:rsid w:val="00E95420"/>
    <w:rsid w:val="00EA44A0"/>
    <w:rsid w:val="00EA6A4F"/>
    <w:rsid w:val="00EB02B6"/>
    <w:rsid w:val="00EB359E"/>
    <w:rsid w:val="00EB7B40"/>
    <w:rsid w:val="00EC0C71"/>
    <w:rsid w:val="00EC1AF6"/>
    <w:rsid w:val="00ED4682"/>
    <w:rsid w:val="00ED6F29"/>
    <w:rsid w:val="00EE5D23"/>
    <w:rsid w:val="00EE6021"/>
    <w:rsid w:val="00EF3DCF"/>
    <w:rsid w:val="00EF4376"/>
    <w:rsid w:val="00EF4E67"/>
    <w:rsid w:val="00F0024E"/>
    <w:rsid w:val="00F021B8"/>
    <w:rsid w:val="00F023E7"/>
    <w:rsid w:val="00F0702D"/>
    <w:rsid w:val="00F07C1F"/>
    <w:rsid w:val="00F11EA1"/>
    <w:rsid w:val="00F16373"/>
    <w:rsid w:val="00F207D0"/>
    <w:rsid w:val="00F20B1F"/>
    <w:rsid w:val="00F2690F"/>
    <w:rsid w:val="00F327B4"/>
    <w:rsid w:val="00F374CF"/>
    <w:rsid w:val="00F40D10"/>
    <w:rsid w:val="00F42420"/>
    <w:rsid w:val="00F53BF1"/>
    <w:rsid w:val="00F607C0"/>
    <w:rsid w:val="00F766E8"/>
    <w:rsid w:val="00F76C8D"/>
    <w:rsid w:val="00F926A1"/>
    <w:rsid w:val="00FA07B8"/>
    <w:rsid w:val="00FA15C2"/>
    <w:rsid w:val="00FC1BCE"/>
    <w:rsid w:val="00FC411B"/>
    <w:rsid w:val="00FC5D2F"/>
    <w:rsid w:val="00FD0943"/>
    <w:rsid w:val="00FD32FF"/>
    <w:rsid w:val="00FE1017"/>
    <w:rsid w:val="00FE3633"/>
    <w:rsid w:val="00FF1C6B"/>
    <w:rsid w:val="00FF3839"/>
    <w:rsid w:val="00FF5EAC"/>
    <w:rsid w:val="00FF6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ACBEB"/>
  <w15:docId w15:val="{7B71D6D6-3371-4DB0-B572-DAFDD6E2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Inter" w:eastAsia="Inter" w:hAnsi="Inter" w:cs="Inter"/>
        <w:color w:val="1F1F1F"/>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rFonts w:ascii="Inter Medium" w:eastAsia="Inter Medium" w:hAnsi="Inter Medium" w:cs="Inter Medium"/>
      <w:sz w:val="32"/>
      <w:szCs w:val="32"/>
    </w:rPr>
  </w:style>
  <w:style w:type="paragraph" w:styleId="Heading2">
    <w:name w:val="heading 2"/>
    <w:basedOn w:val="Normal"/>
    <w:next w:val="Normal"/>
    <w:uiPriority w:val="9"/>
    <w:unhideWhenUsed/>
    <w:qFormat/>
    <w:pPr>
      <w:keepNext/>
      <w:keepLines/>
      <w:spacing w:before="360" w:after="80"/>
      <w:outlineLvl w:val="1"/>
    </w:pPr>
    <w:rPr>
      <w:rFonts w:ascii="Inter Medium" w:eastAsia="Inter Medium" w:hAnsi="Inter Medium" w:cs="Inter Medium"/>
      <w:sz w:val="28"/>
      <w:szCs w:val="28"/>
    </w:rPr>
  </w:style>
  <w:style w:type="paragraph" w:styleId="Heading3">
    <w:name w:val="heading 3"/>
    <w:basedOn w:val="Normal"/>
    <w:next w:val="Normal"/>
    <w:uiPriority w:val="9"/>
    <w:unhideWhenUsed/>
    <w:qFormat/>
    <w:pPr>
      <w:keepNext/>
      <w:keepLines/>
      <w:spacing w:before="280" w:after="80"/>
      <w:outlineLvl w:val="2"/>
    </w:pPr>
    <w:rPr>
      <w:rFonts w:ascii="Inter Medium" w:eastAsia="Inter Medium" w:hAnsi="Inter Medium" w:cs="Inter Medium"/>
      <w:sz w:val="24"/>
      <w:szCs w:val="24"/>
    </w:rPr>
  </w:style>
  <w:style w:type="paragraph" w:styleId="Heading4">
    <w:name w:val="heading 4"/>
    <w:basedOn w:val="Normal"/>
    <w:next w:val="Normal"/>
    <w:uiPriority w:val="9"/>
    <w:semiHidden/>
    <w:unhideWhenUsed/>
    <w:qFormat/>
    <w:pPr>
      <w:keepNext/>
      <w:keepLines/>
      <w:spacing w:before="240" w:after="40"/>
      <w:outlineLvl w:val="3"/>
    </w:pPr>
    <w:rPr>
      <w:rFonts w:ascii="Inter Medium" w:eastAsia="Inter Medium" w:hAnsi="Inter Medium" w:cs="Inter Medium"/>
    </w:rPr>
  </w:style>
  <w:style w:type="paragraph" w:styleId="Heading5">
    <w:name w:val="heading 5"/>
    <w:basedOn w:val="Normal"/>
    <w:next w:val="Normal"/>
    <w:uiPriority w:val="9"/>
    <w:semiHidden/>
    <w:unhideWhenUsed/>
    <w:qFormat/>
    <w:pPr>
      <w:keepNext/>
      <w:keepLines/>
      <w:spacing w:before="220" w:after="40"/>
      <w:outlineLvl w:val="4"/>
    </w:pPr>
    <w:rPr>
      <w:rFonts w:ascii="Inter Medium" w:eastAsia="Inter Medium" w:hAnsi="Inter Medium" w:cs="Inter Medium"/>
      <w:i/>
      <w:iCs/>
    </w:rPr>
  </w:style>
  <w:style w:type="paragraph" w:styleId="Heading6">
    <w:name w:val="heading 6"/>
    <w:basedOn w:val="Normal"/>
    <w:next w:val="Normal"/>
    <w:uiPriority w:val="9"/>
    <w:semiHidden/>
    <w:unhideWhenUsed/>
    <w:qFormat/>
    <w:pPr>
      <w:keepNext/>
      <w:keepLines/>
      <w:spacing w:before="200" w:after="40"/>
      <w:outlineLvl w:val="5"/>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rFonts w:ascii="Inter Medium" w:eastAsia="Inter Medium" w:hAnsi="Inter Medium" w:cs="Inter Medium"/>
      <w:sz w:val="48"/>
      <w:szCs w:val="48"/>
    </w:rPr>
  </w:style>
  <w:style w:type="paragraph" w:styleId="Subtitle">
    <w:name w:val="Subtitle"/>
    <w:basedOn w:val="Normal"/>
    <w:next w:val="Normal"/>
    <w:uiPriority w:val="11"/>
    <w:qFormat/>
    <w:pPr>
      <w:keepNext/>
      <w:keepLines/>
      <w:spacing w:before="360" w:after="80"/>
    </w:pPr>
    <w:rPr>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1">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2">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3">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4">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5">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6">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7">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8">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9">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a">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b">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c">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d">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e">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f">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f0">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f1">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af2">
    <w:basedOn w:val="TableNormal0"/>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styleId="TableGrid">
    <w:name w:val="Table Grid"/>
    <w:basedOn w:val="TableNormal"/>
    <w:uiPriority w:val="39"/>
    <w:rsid w:val="00D63F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799D"/>
    <w:rPr>
      <w:b/>
      <w:bCs/>
    </w:rPr>
  </w:style>
  <w:style w:type="paragraph" w:styleId="Header">
    <w:name w:val="header"/>
    <w:basedOn w:val="Normal"/>
    <w:link w:val="HeaderChar"/>
    <w:uiPriority w:val="99"/>
    <w:unhideWhenUsed/>
    <w:rsid w:val="0039799D"/>
    <w:pPr>
      <w:tabs>
        <w:tab w:val="center" w:pos="4680"/>
        <w:tab w:val="right" w:pos="9360"/>
      </w:tabs>
      <w:spacing w:line="240" w:lineRule="auto"/>
    </w:pPr>
  </w:style>
  <w:style w:type="character" w:customStyle="1" w:styleId="HeaderChar">
    <w:name w:val="Header Char"/>
    <w:basedOn w:val="DefaultParagraphFont"/>
    <w:link w:val="Header"/>
    <w:uiPriority w:val="99"/>
    <w:rsid w:val="0039799D"/>
  </w:style>
  <w:style w:type="paragraph" w:styleId="Footer">
    <w:name w:val="footer"/>
    <w:basedOn w:val="Normal"/>
    <w:link w:val="FooterChar"/>
    <w:uiPriority w:val="99"/>
    <w:unhideWhenUsed/>
    <w:rsid w:val="0039799D"/>
    <w:pPr>
      <w:tabs>
        <w:tab w:val="center" w:pos="4680"/>
        <w:tab w:val="right" w:pos="9360"/>
      </w:tabs>
      <w:spacing w:line="240" w:lineRule="auto"/>
    </w:pPr>
  </w:style>
  <w:style w:type="character" w:customStyle="1" w:styleId="FooterChar">
    <w:name w:val="Footer Char"/>
    <w:basedOn w:val="DefaultParagraphFont"/>
    <w:link w:val="Footer"/>
    <w:uiPriority w:val="99"/>
    <w:rsid w:val="0039799D"/>
  </w:style>
  <w:style w:type="paragraph" w:styleId="TOC1">
    <w:name w:val="toc 1"/>
    <w:basedOn w:val="Normal"/>
    <w:next w:val="Normal"/>
    <w:autoRedefine/>
    <w:uiPriority w:val="39"/>
    <w:unhideWhenUsed/>
    <w:rsid w:val="005D64E6"/>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B969DB"/>
    <w:pPr>
      <w:spacing w:before="240"/>
    </w:pPr>
    <w:rPr>
      <w:rFonts w:asciiTheme="minorHAnsi" w:hAnsiTheme="minorHAnsi"/>
      <w:b/>
      <w:bCs/>
      <w:sz w:val="20"/>
      <w:szCs w:val="20"/>
    </w:rPr>
  </w:style>
  <w:style w:type="character" w:styleId="Hyperlink">
    <w:name w:val="Hyperlink"/>
    <w:basedOn w:val="DefaultParagraphFont"/>
    <w:uiPriority w:val="99"/>
    <w:unhideWhenUsed/>
    <w:rsid w:val="00B969DB"/>
    <w:rPr>
      <w:color w:val="0000FF" w:themeColor="hyperlink"/>
      <w:u w:val="single"/>
    </w:rPr>
  </w:style>
  <w:style w:type="paragraph" w:styleId="NoSpacing">
    <w:name w:val="No Spacing"/>
    <w:link w:val="NoSpacingChar"/>
    <w:uiPriority w:val="1"/>
    <w:qFormat/>
    <w:rsid w:val="006C5AC9"/>
    <w:pPr>
      <w:spacing w:line="240" w:lineRule="auto"/>
    </w:pPr>
  </w:style>
  <w:style w:type="paragraph" w:styleId="ListParagraph">
    <w:name w:val="List Paragraph"/>
    <w:basedOn w:val="Normal"/>
    <w:uiPriority w:val="34"/>
    <w:qFormat/>
    <w:rsid w:val="00C85713"/>
    <w:pPr>
      <w:ind w:left="720"/>
      <w:contextualSpacing/>
    </w:pPr>
  </w:style>
  <w:style w:type="table" w:customStyle="1" w:styleId="Style3">
    <w:name w:val="Style3"/>
    <w:basedOn w:val="TableNormal"/>
    <w:uiPriority w:val="99"/>
    <w:rsid w:val="00900156"/>
    <w:pPr>
      <w:spacing w:line="240" w:lineRule="auto"/>
    </w:pPr>
    <w:rPr>
      <w:rFonts w:asciiTheme="minorHAnsi" w:eastAsia="Times New Roman" w:hAnsiTheme="minorHAnsi" w:cs="Times New Roman"/>
      <w:color w:val="auto"/>
      <w:sz w:val="20"/>
      <w:szCs w:val="20"/>
      <w:lang w:val="en-US"/>
    </w:rPr>
    <w:tblPr>
      <w:tblStyleRowBandSize w:val="1"/>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Pr>
    <w:tblStylePr w:type="firstRow">
      <w:rPr>
        <w:rFonts w:asciiTheme="majorHAnsi" w:hAnsiTheme="majorHAnsi"/>
        <w:b/>
        <w:color w:val="FFFFFF" w:themeColor="background1"/>
        <w:sz w:val="19"/>
      </w:rPr>
      <w:tblPr/>
      <w:tcPr>
        <w:shd w:val="clear" w:color="auto" w:fill="17365D" w:themeFill="text2" w:themeFillShade="BF"/>
      </w:tcPr>
    </w:tblStylePr>
    <w:tblStylePr w:type="band1Horz">
      <w:tblPr/>
      <w:tcPr>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nil"/>
          <w:insideV w:val="single" w:sz="4" w:space="0" w:color="365F91" w:themeColor="accent1" w:themeShade="BF"/>
          <w:tl2br w:val="nil"/>
          <w:tr2bl w:val="nil"/>
        </w:tcBorders>
        <w:shd w:val="clear" w:color="auto" w:fill="DBE5F1" w:themeFill="accent1" w:themeFillTint="33"/>
      </w:tcPr>
    </w:tblStylePr>
    <w:tblStylePr w:type="band2Horz">
      <w:tblPr/>
      <w:tcPr>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l2br w:val="nil"/>
          <w:tr2bl w:val="nil"/>
        </w:tcBorders>
      </w:tcPr>
    </w:tblStylePr>
  </w:style>
  <w:style w:type="paragraph" w:customStyle="1" w:styleId="ColumnHeadingsWhite">
    <w:name w:val="Column Headings White"/>
    <w:basedOn w:val="Normal"/>
    <w:qFormat/>
    <w:rsid w:val="00900156"/>
    <w:pPr>
      <w:spacing w:line="264" w:lineRule="auto"/>
    </w:pPr>
    <w:rPr>
      <w:rFonts w:asciiTheme="minorHAnsi" w:eastAsia="Times New Roman" w:hAnsiTheme="minorHAnsi" w:cs="Times New Roman"/>
      <w:color w:val="FFFFFF" w:themeColor="background1"/>
      <w:spacing w:val="4"/>
      <w:sz w:val="19"/>
      <w:szCs w:val="18"/>
      <w:lang w:val="en-US"/>
    </w:rPr>
  </w:style>
  <w:style w:type="table" w:styleId="PlainTable1">
    <w:name w:val="Plain Table 1"/>
    <w:basedOn w:val="TableNormal"/>
    <w:uiPriority w:val="41"/>
    <w:rsid w:val="003801D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801D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rsid w:val="00190916"/>
  </w:style>
  <w:style w:type="character" w:customStyle="1" w:styleId="Heading1Char">
    <w:name w:val="Heading 1 Char"/>
    <w:basedOn w:val="DefaultParagraphFont"/>
    <w:link w:val="Heading1"/>
    <w:uiPriority w:val="9"/>
    <w:rsid w:val="00456541"/>
    <w:rPr>
      <w:rFonts w:ascii="Inter Medium" w:eastAsia="Inter Medium" w:hAnsi="Inter Medium" w:cs="Inter Medium"/>
      <w:sz w:val="32"/>
      <w:szCs w:val="32"/>
    </w:rPr>
  </w:style>
  <w:style w:type="paragraph" w:styleId="TOC3">
    <w:name w:val="toc 3"/>
    <w:basedOn w:val="Normal"/>
    <w:next w:val="Normal"/>
    <w:autoRedefine/>
    <w:uiPriority w:val="39"/>
    <w:unhideWhenUsed/>
    <w:rsid w:val="003D698A"/>
    <w:pPr>
      <w:ind w:left="220"/>
    </w:pPr>
    <w:rPr>
      <w:rFonts w:asciiTheme="minorHAnsi" w:hAnsiTheme="minorHAnsi"/>
      <w:sz w:val="20"/>
      <w:szCs w:val="20"/>
    </w:rPr>
  </w:style>
  <w:style w:type="character" w:styleId="UnresolvedMention">
    <w:name w:val="Unresolved Mention"/>
    <w:basedOn w:val="DefaultParagraphFont"/>
    <w:uiPriority w:val="99"/>
    <w:semiHidden/>
    <w:unhideWhenUsed/>
    <w:rsid w:val="005A259E"/>
    <w:rPr>
      <w:color w:val="605E5C"/>
      <w:shd w:val="clear" w:color="auto" w:fill="E1DFDD"/>
    </w:rPr>
  </w:style>
  <w:style w:type="paragraph" w:styleId="TOCHeading">
    <w:name w:val="TOC Heading"/>
    <w:basedOn w:val="Heading1"/>
    <w:next w:val="Normal"/>
    <w:uiPriority w:val="39"/>
    <w:unhideWhenUsed/>
    <w:qFormat/>
    <w:rsid w:val="004250A6"/>
    <w:pPr>
      <w:spacing w:before="240" w:after="0" w:line="259" w:lineRule="auto"/>
      <w:outlineLvl w:val="9"/>
    </w:pPr>
    <w:rPr>
      <w:rFonts w:asciiTheme="majorHAnsi" w:eastAsiaTheme="majorEastAsia" w:hAnsiTheme="majorHAnsi" w:cstheme="majorBidi"/>
      <w:color w:val="365F91" w:themeColor="accent1" w:themeShade="BF"/>
      <w:lang w:val="en-US"/>
    </w:rPr>
  </w:style>
  <w:style w:type="paragraph" w:styleId="TOC4">
    <w:name w:val="toc 4"/>
    <w:basedOn w:val="Normal"/>
    <w:next w:val="Normal"/>
    <w:autoRedefine/>
    <w:uiPriority w:val="39"/>
    <w:unhideWhenUsed/>
    <w:rsid w:val="00D640CE"/>
    <w:pPr>
      <w:ind w:left="440"/>
    </w:pPr>
    <w:rPr>
      <w:rFonts w:asciiTheme="minorHAnsi" w:hAnsiTheme="minorHAnsi"/>
      <w:sz w:val="20"/>
      <w:szCs w:val="20"/>
    </w:rPr>
  </w:style>
  <w:style w:type="paragraph" w:styleId="TOC5">
    <w:name w:val="toc 5"/>
    <w:basedOn w:val="Normal"/>
    <w:next w:val="Normal"/>
    <w:autoRedefine/>
    <w:uiPriority w:val="39"/>
    <w:unhideWhenUsed/>
    <w:rsid w:val="00D640CE"/>
    <w:pPr>
      <w:ind w:left="660"/>
    </w:pPr>
    <w:rPr>
      <w:rFonts w:asciiTheme="minorHAnsi" w:hAnsiTheme="minorHAnsi"/>
      <w:sz w:val="20"/>
      <w:szCs w:val="20"/>
    </w:rPr>
  </w:style>
  <w:style w:type="paragraph" w:styleId="TOC6">
    <w:name w:val="toc 6"/>
    <w:basedOn w:val="Normal"/>
    <w:next w:val="Normal"/>
    <w:autoRedefine/>
    <w:uiPriority w:val="39"/>
    <w:unhideWhenUsed/>
    <w:rsid w:val="00D640CE"/>
    <w:pPr>
      <w:ind w:left="880"/>
    </w:pPr>
    <w:rPr>
      <w:rFonts w:asciiTheme="minorHAnsi" w:hAnsiTheme="minorHAnsi"/>
      <w:sz w:val="20"/>
      <w:szCs w:val="20"/>
    </w:rPr>
  </w:style>
  <w:style w:type="paragraph" w:styleId="TOC7">
    <w:name w:val="toc 7"/>
    <w:basedOn w:val="Normal"/>
    <w:next w:val="Normal"/>
    <w:autoRedefine/>
    <w:uiPriority w:val="39"/>
    <w:unhideWhenUsed/>
    <w:rsid w:val="00D640CE"/>
    <w:pPr>
      <w:ind w:left="1100"/>
    </w:pPr>
    <w:rPr>
      <w:rFonts w:asciiTheme="minorHAnsi" w:hAnsiTheme="minorHAnsi"/>
      <w:sz w:val="20"/>
      <w:szCs w:val="20"/>
    </w:rPr>
  </w:style>
  <w:style w:type="paragraph" w:styleId="TOC8">
    <w:name w:val="toc 8"/>
    <w:basedOn w:val="Normal"/>
    <w:next w:val="Normal"/>
    <w:autoRedefine/>
    <w:uiPriority w:val="39"/>
    <w:unhideWhenUsed/>
    <w:rsid w:val="00D640CE"/>
    <w:pPr>
      <w:ind w:left="1320"/>
    </w:pPr>
    <w:rPr>
      <w:rFonts w:asciiTheme="minorHAnsi" w:hAnsiTheme="minorHAnsi"/>
      <w:sz w:val="20"/>
      <w:szCs w:val="20"/>
    </w:rPr>
  </w:style>
  <w:style w:type="paragraph" w:styleId="TOC9">
    <w:name w:val="toc 9"/>
    <w:basedOn w:val="Normal"/>
    <w:next w:val="Normal"/>
    <w:autoRedefine/>
    <w:uiPriority w:val="39"/>
    <w:unhideWhenUsed/>
    <w:rsid w:val="00D640CE"/>
    <w:pPr>
      <w:ind w:left="1540"/>
    </w:pPr>
    <w:rPr>
      <w:rFonts w:asciiTheme="minorHAnsi" w:hAnsiTheme="minorHAnsi"/>
      <w:sz w:val="20"/>
      <w:szCs w:val="20"/>
    </w:rPr>
  </w:style>
  <w:style w:type="table" w:styleId="ListTable3-Accent1">
    <w:name w:val="List Table 3 Accent 1"/>
    <w:basedOn w:val="TableNormal"/>
    <w:uiPriority w:val="48"/>
    <w:rsid w:val="00417DA8"/>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GridTable1Light-Accent5">
    <w:name w:val="Grid Table 1 Light Accent 5"/>
    <w:basedOn w:val="TableNormal"/>
    <w:uiPriority w:val="46"/>
    <w:rsid w:val="00AE00AD"/>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20">
    <w:name w:val="20"/>
    <w:basedOn w:val="TableNormal0"/>
    <w:rsid w:val="00391EB1"/>
    <w:tblPr>
      <w:tblStyleRowBandSize w:val="1"/>
      <w:tblStyleColBandSize w:val="1"/>
    </w:tblPr>
  </w:style>
  <w:style w:type="table" w:customStyle="1" w:styleId="19">
    <w:name w:val="19"/>
    <w:basedOn w:val="TableNormal0"/>
    <w:rsid w:val="00391EB1"/>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9">
    <w:name w:val="9"/>
    <w:basedOn w:val="TableNormal0"/>
    <w:rsid w:val="00391EB1"/>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table" w:customStyle="1" w:styleId="8">
    <w:name w:val="8"/>
    <w:basedOn w:val="TableNormal0"/>
    <w:rsid w:val="00391EB1"/>
    <w:tblPr>
      <w:tblStyleRowBandSize w:val="1"/>
      <w:tblStyleColBandSize w:val="1"/>
    </w:tblPr>
    <w:tblStylePr w:type="firstRow">
      <w:rPr>
        <w:rFonts w:ascii="Inter Medium" w:eastAsia="Inter Medium" w:hAnsi="Inter Medium" w:cs="Inter Medium"/>
        <w:b w:val="0"/>
        <w:bCs w:val="0"/>
        <w:i w:val="0"/>
        <w:iCs w:val="0"/>
        <w:smallCaps w:val="0"/>
        <w:strike w:val="0"/>
        <w:color w:val="1F1F1F"/>
        <w:sz w:val="22"/>
        <w:szCs w:val="22"/>
        <w:u w:val="none"/>
        <w:shd w:val="clear" w:color="auto" w:fill="auto"/>
        <w:vertAlign w:val="baseline"/>
      </w:rPr>
      <w:tblPr/>
      <w:tcPr>
        <w:tcBorders>
          <w:top w:val="nil"/>
        </w:tcBorders>
        <w:shd w:val="clear" w:color="auto" w:fill="F2F2EF"/>
        <w:vAlign w:val="center"/>
      </w:tcPr>
    </w:tblStylePr>
  </w:style>
  <w:style w:type="paragraph" w:styleId="NormalWeb">
    <w:name w:val="Normal (Web)"/>
    <w:basedOn w:val="Normal"/>
    <w:uiPriority w:val="99"/>
    <w:semiHidden/>
    <w:unhideWhenUsed/>
    <w:rsid w:val="0091099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288757">
      <w:bodyDiv w:val="1"/>
      <w:marLeft w:val="0"/>
      <w:marRight w:val="0"/>
      <w:marTop w:val="0"/>
      <w:marBottom w:val="0"/>
      <w:divBdr>
        <w:top w:val="none" w:sz="0" w:space="0" w:color="auto"/>
        <w:left w:val="none" w:sz="0" w:space="0" w:color="auto"/>
        <w:bottom w:val="none" w:sz="0" w:space="0" w:color="auto"/>
        <w:right w:val="none" w:sz="0" w:space="0" w:color="auto"/>
      </w:divBdr>
    </w:div>
    <w:div w:id="738014964">
      <w:bodyDiv w:val="1"/>
      <w:marLeft w:val="0"/>
      <w:marRight w:val="0"/>
      <w:marTop w:val="0"/>
      <w:marBottom w:val="0"/>
      <w:divBdr>
        <w:top w:val="none" w:sz="0" w:space="0" w:color="auto"/>
        <w:left w:val="none" w:sz="0" w:space="0" w:color="auto"/>
        <w:bottom w:val="none" w:sz="0" w:space="0" w:color="auto"/>
        <w:right w:val="none" w:sz="0" w:space="0" w:color="auto"/>
      </w:divBdr>
    </w:div>
    <w:div w:id="1863933112">
      <w:bodyDiv w:val="1"/>
      <w:marLeft w:val="0"/>
      <w:marRight w:val="0"/>
      <w:marTop w:val="0"/>
      <w:marBottom w:val="0"/>
      <w:divBdr>
        <w:top w:val="none" w:sz="0" w:space="0" w:color="auto"/>
        <w:left w:val="none" w:sz="0" w:space="0" w:color="auto"/>
        <w:bottom w:val="none" w:sz="0" w:space="0" w:color="auto"/>
        <w:right w:val="none" w:sz="0" w:space="0" w:color="auto"/>
      </w:divBdr>
    </w:div>
    <w:div w:id="1866820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uschools.com/marketing-techniques-that-offer-impressive-roi-2/" TargetMode="External"/><Relationship Id="rId18" Type="http://schemas.openxmlformats.org/officeDocument/2006/relationships/image" Target="media/image5.jp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www.openaccessgovernment.org/unit4-state-of-the-digital-nation-report-reveals-modernisation-imperative/198274/" TargetMode="Externa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hyperlink" Target="https://www.nextstepliving.com/money/save"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6.jp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ydaily.com/latest/regional-national/2025/11/24/data-center-growth-drives-locals-to-fight-for-more-say/" TargetMode="External"/><Relationship Id="rId23" Type="http://schemas.openxmlformats.org/officeDocument/2006/relationships/hyperlink" Target="https://www.saatpro.com/2025/11/22/cm-configuration-management-cmmi-dev/" TargetMode="External"/><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s://zoho.es/espanol/zoho-inventory/"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62D3DF-9847-4E61-BD2E-D24DE599BB95}">
  <ds:schemaRefs>
    <ds:schemaRef ds:uri="http://schemas.openxmlformats.org/officeDocument/2006/bibliography"/>
  </ds:schemaRefs>
</ds:datastoreItem>
</file>

<file path=docMetadata/LabelInfo.xml><?xml version="1.0" encoding="utf-8"?>
<clbl:labelList xmlns:clbl="http://schemas.microsoft.com/office/2020/mipLabelMetadata">
  <clbl:label id="{4447dd6a-a4a1-440b-a6a3-9124ef1ee017}" enabled="1" method="Privileged" siteId="{7a18110d-ef9b-4274-acef-e62ab0fe28ed}" contentBits="0" removed="0"/>
</clbl:labelList>
</file>

<file path=docProps/app.xml><?xml version="1.0" encoding="utf-8"?>
<Properties xmlns="http://schemas.openxmlformats.org/officeDocument/2006/extended-properties" xmlns:vt="http://schemas.openxmlformats.org/officeDocument/2006/docPropsVTypes">
  <Template>Normal</Template>
  <TotalTime>76</TotalTime>
  <Pages>25</Pages>
  <Words>3594</Words>
  <Characters>20490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 McNulty</dc:creator>
  <cp:lastModifiedBy>Roger McNulty</cp:lastModifiedBy>
  <cp:revision>62</cp:revision>
  <cp:lastPrinted>2026-01-16T05:09:00Z</cp:lastPrinted>
  <dcterms:created xsi:type="dcterms:W3CDTF">2026-01-16T03:39:00Z</dcterms:created>
  <dcterms:modified xsi:type="dcterms:W3CDTF">2026-01-16T05:10:00Z</dcterms:modified>
</cp:coreProperties>
</file>